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EEE" w:rsidRPr="006F1FA5" w:rsidRDefault="00BD4F86" w:rsidP="00DA28A2">
      <w:pPr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6F1FA5">
        <w:rPr>
          <w:rFonts w:ascii="Bookman Old Style" w:hAnsi="Bookman Old Style"/>
          <w:b/>
          <w:sz w:val="32"/>
          <w:szCs w:val="32"/>
          <w:u w:val="single"/>
        </w:rPr>
        <w:t xml:space="preserve">Step by step guide for </w:t>
      </w:r>
      <w:r w:rsidR="0072383B">
        <w:rPr>
          <w:rFonts w:ascii="Bookman Old Style" w:hAnsi="Bookman Old Style"/>
          <w:b/>
          <w:sz w:val="32"/>
          <w:szCs w:val="32"/>
          <w:u w:val="single"/>
        </w:rPr>
        <w:t>“Officer Reported Upon”</w:t>
      </w:r>
      <w:r w:rsidR="006D2261" w:rsidRPr="006F1FA5">
        <w:rPr>
          <w:rFonts w:ascii="Bookman Old Style" w:hAnsi="Bookman Old Style"/>
          <w:b/>
          <w:sz w:val="32"/>
          <w:szCs w:val="32"/>
          <w:u w:val="single"/>
        </w:rPr>
        <w:t>.</w:t>
      </w:r>
    </w:p>
    <w:p w:rsidR="006D2261" w:rsidRPr="006F1FA5" w:rsidRDefault="006D2261" w:rsidP="00DA28A2">
      <w:pPr>
        <w:jc w:val="both"/>
        <w:rPr>
          <w:rFonts w:ascii="Bookman Old Style" w:hAnsi="Bookman Old Style"/>
          <w:b/>
          <w:u w:val="single"/>
        </w:rPr>
      </w:pPr>
    </w:p>
    <w:p w:rsidR="000F15F9" w:rsidRDefault="006D2261" w:rsidP="008215C0">
      <w:pPr>
        <w:pStyle w:val="ListParagraph"/>
        <w:numPr>
          <w:ilvl w:val="0"/>
          <w:numId w:val="8"/>
        </w:numPr>
        <w:ind w:left="0" w:firstLine="0"/>
        <w:jc w:val="both"/>
        <w:rPr>
          <w:rFonts w:ascii="Bookman Old Style" w:hAnsi="Bookman Old Style"/>
          <w:sz w:val="26"/>
          <w:szCs w:val="26"/>
        </w:rPr>
      </w:pPr>
      <w:r w:rsidRPr="008215C0">
        <w:rPr>
          <w:rFonts w:ascii="Bookman Old Style" w:hAnsi="Bookman Old Style"/>
          <w:sz w:val="26"/>
          <w:szCs w:val="26"/>
        </w:rPr>
        <w:t xml:space="preserve">Open the </w:t>
      </w:r>
      <w:proofErr w:type="spellStart"/>
      <w:proofErr w:type="gramStart"/>
      <w:r w:rsidRPr="008215C0">
        <w:rPr>
          <w:rFonts w:ascii="Bookman Old Style" w:hAnsi="Bookman Old Style"/>
          <w:sz w:val="26"/>
          <w:szCs w:val="26"/>
        </w:rPr>
        <w:t>url</w:t>
      </w:r>
      <w:proofErr w:type="spellEnd"/>
      <w:proofErr w:type="gramEnd"/>
      <w:r w:rsidRPr="008215C0">
        <w:rPr>
          <w:rFonts w:ascii="Bookman Old Style" w:hAnsi="Bookman Old Style"/>
          <w:sz w:val="26"/>
          <w:szCs w:val="26"/>
        </w:rPr>
        <w:t xml:space="preserve"> </w:t>
      </w:r>
      <w:r w:rsidR="007C6736" w:rsidRPr="008215C0">
        <w:rPr>
          <w:rFonts w:ascii="Bookman Old Style" w:hAnsi="Bookman Old Style"/>
          <w:b/>
          <w:sz w:val="26"/>
          <w:szCs w:val="26"/>
          <w:u w:val="single"/>
        </w:rPr>
        <w:t>https://sparrow-</w:t>
      </w:r>
      <w:r w:rsidR="008747DD" w:rsidRPr="008215C0">
        <w:rPr>
          <w:rFonts w:ascii="Bookman Old Style" w:hAnsi="Bookman Old Style"/>
          <w:b/>
          <w:sz w:val="26"/>
          <w:szCs w:val="26"/>
          <w:u w:val="single"/>
        </w:rPr>
        <w:t>cbic</w:t>
      </w:r>
      <w:r w:rsidR="007C6736" w:rsidRPr="008215C0">
        <w:rPr>
          <w:rFonts w:ascii="Bookman Old Style" w:hAnsi="Bookman Old Style"/>
          <w:b/>
          <w:sz w:val="26"/>
          <w:szCs w:val="26"/>
          <w:u w:val="single"/>
        </w:rPr>
        <w:t>.</w:t>
      </w:r>
      <w:r w:rsidR="008747DD" w:rsidRPr="008215C0">
        <w:rPr>
          <w:rFonts w:ascii="Bookman Old Style" w:hAnsi="Bookman Old Style"/>
          <w:b/>
          <w:sz w:val="26"/>
          <w:szCs w:val="26"/>
          <w:u w:val="single"/>
        </w:rPr>
        <w:t>rcil</w:t>
      </w:r>
      <w:r w:rsidR="007C6736" w:rsidRPr="008215C0">
        <w:rPr>
          <w:rFonts w:ascii="Bookman Old Style" w:hAnsi="Bookman Old Style"/>
          <w:b/>
          <w:sz w:val="26"/>
          <w:szCs w:val="26"/>
          <w:u w:val="single"/>
        </w:rPr>
        <w:t>.gov.in/</w:t>
      </w:r>
      <w:r w:rsidR="007C6736" w:rsidRPr="008215C0">
        <w:rPr>
          <w:rFonts w:ascii="Bookman Old Style" w:hAnsi="Bookman Old Style"/>
          <w:sz w:val="26"/>
          <w:szCs w:val="26"/>
        </w:rPr>
        <w:t xml:space="preserve"> in browser. </w:t>
      </w:r>
    </w:p>
    <w:p w:rsidR="00D84C66" w:rsidRDefault="00753D06" w:rsidP="00DA28A2">
      <w:pPr>
        <w:jc w:val="both"/>
      </w:pPr>
      <w:r>
        <w:tab/>
      </w:r>
      <w:r>
        <w:tab/>
      </w:r>
      <w:r>
        <w:tab/>
      </w:r>
    </w:p>
    <w:p w:rsidR="006F1FA5" w:rsidRDefault="006F1FA5" w:rsidP="00DA28A2">
      <w:pPr>
        <w:jc w:val="both"/>
      </w:pPr>
    </w:p>
    <w:p w:rsidR="00060615" w:rsidRPr="008747DD" w:rsidRDefault="000C68F4" w:rsidP="008747DD">
      <w:pPr>
        <w:pStyle w:val="ListParagraph"/>
        <w:numPr>
          <w:ilvl w:val="0"/>
          <w:numId w:val="8"/>
        </w:numPr>
        <w:jc w:val="both"/>
        <w:rPr>
          <w:rFonts w:ascii="Bookman Old Style" w:hAnsi="Bookman Old Style"/>
          <w:sz w:val="26"/>
          <w:szCs w:val="26"/>
        </w:rPr>
      </w:pPr>
      <w:r w:rsidRPr="008747DD">
        <w:rPr>
          <w:rFonts w:ascii="Bookman Old Style" w:hAnsi="Bookman Old Style"/>
          <w:sz w:val="26"/>
          <w:szCs w:val="26"/>
        </w:rPr>
        <w:t>The "</w:t>
      </w:r>
      <w:r w:rsidRPr="008747DD">
        <w:rPr>
          <w:rFonts w:ascii="Bookman Old Style" w:hAnsi="Bookman Old Style"/>
          <w:b/>
          <w:sz w:val="26"/>
          <w:szCs w:val="26"/>
          <w:u w:val="single"/>
        </w:rPr>
        <w:t>Smart Performance Appraisal Report Recording Online Window</w:t>
      </w:r>
      <w:r w:rsidRPr="008747DD">
        <w:rPr>
          <w:rFonts w:ascii="Bookman Old Style" w:hAnsi="Bookman Old Style"/>
          <w:sz w:val="26"/>
          <w:szCs w:val="26"/>
        </w:rPr>
        <w:t>" screen will open up</w:t>
      </w:r>
      <w:r w:rsidR="00060615" w:rsidRPr="008747DD">
        <w:rPr>
          <w:rFonts w:ascii="Bookman Old Style" w:hAnsi="Bookman Old Style"/>
          <w:sz w:val="26"/>
          <w:szCs w:val="26"/>
        </w:rPr>
        <w:t xml:space="preserve"> which is essentially a login screen for SPARROW.</w:t>
      </w:r>
      <w:r w:rsidRPr="008747DD">
        <w:rPr>
          <w:rFonts w:ascii="Bookman Old Style" w:hAnsi="Bookman Old Style"/>
          <w:sz w:val="26"/>
          <w:szCs w:val="26"/>
        </w:rPr>
        <w:t xml:space="preserve"> </w:t>
      </w:r>
      <w:r w:rsidR="00060615" w:rsidRPr="008747DD">
        <w:rPr>
          <w:rFonts w:ascii="Bookman Old Style" w:hAnsi="Bookman Old Style"/>
          <w:sz w:val="26"/>
          <w:szCs w:val="26"/>
        </w:rPr>
        <w:t>T</w:t>
      </w:r>
      <w:r w:rsidRPr="008747DD">
        <w:rPr>
          <w:rFonts w:ascii="Bookman Old Style" w:hAnsi="Bookman Old Style"/>
          <w:sz w:val="26"/>
          <w:szCs w:val="26"/>
        </w:rPr>
        <w:t>he screen will have three fields "</w:t>
      </w:r>
      <w:r w:rsidRPr="008747DD">
        <w:rPr>
          <w:rFonts w:ascii="Bookman Old Style" w:hAnsi="Bookman Old Style"/>
          <w:b/>
          <w:sz w:val="26"/>
          <w:szCs w:val="26"/>
        </w:rPr>
        <w:t>Username</w:t>
      </w:r>
      <w:r w:rsidRPr="008747DD">
        <w:rPr>
          <w:rFonts w:ascii="Bookman Old Style" w:hAnsi="Bookman Old Style"/>
          <w:sz w:val="26"/>
          <w:szCs w:val="26"/>
        </w:rPr>
        <w:t>", "</w:t>
      </w:r>
      <w:r w:rsidRPr="008747DD">
        <w:rPr>
          <w:rFonts w:ascii="Bookman Old Style" w:hAnsi="Bookman Old Style"/>
          <w:b/>
          <w:sz w:val="26"/>
          <w:szCs w:val="26"/>
        </w:rPr>
        <w:t>Password</w:t>
      </w:r>
      <w:r w:rsidRPr="008747DD">
        <w:rPr>
          <w:rFonts w:ascii="Bookman Old Style" w:hAnsi="Bookman Old Style"/>
          <w:sz w:val="26"/>
          <w:szCs w:val="26"/>
        </w:rPr>
        <w:t>" and "</w:t>
      </w:r>
      <w:proofErr w:type="spellStart"/>
      <w:r w:rsidRPr="008747DD">
        <w:rPr>
          <w:rFonts w:ascii="Bookman Old Style" w:hAnsi="Bookman Old Style"/>
          <w:b/>
          <w:sz w:val="26"/>
          <w:szCs w:val="26"/>
        </w:rPr>
        <w:t>Captcha</w:t>
      </w:r>
      <w:proofErr w:type="spellEnd"/>
      <w:r w:rsidR="00060615" w:rsidRPr="008747DD">
        <w:rPr>
          <w:rFonts w:ascii="Bookman Old Style" w:hAnsi="Bookman Old Style"/>
          <w:sz w:val="26"/>
          <w:szCs w:val="26"/>
        </w:rPr>
        <w:t>"</w:t>
      </w:r>
      <w:r w:rsidRPr="008747DD">
        <w:rPr>
          <w:rFonts w:ascii="Bookman Old Style" w:hAnsi="Bookman Old Style"/>
          <w:sz w:val="26"/>
          <w:szCs w:val="26"/>
        </w:rPr>
        <w:t xml:space="preserve">. </w:t>
      </w:r>
    </w:p>
    <w:p w:rsidR="008747DD" w:rsidRPr="008747DD" w:rsidRDefault="008747DD" w:rsidP="008747DD">
      <w:pPr>
        <w:pStyle w:val="ListParagraph"/>
        <w:ind w:left="870"/>
        <w:jc w:val="both"/>
        <w:rPr>
          <w:rFonts w:ascii="Bookman Old Style" w:hAnsi="Bookman Old Style"/>
          <w:sz w:val="26"/>
          <w:szCs w:val="26"/>
        </w:rPr>
      </w:pPr>
      <w:r w:rsidRPr="008747DD"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2597188"/>
            <wp:effectExtent l="19050" t="0" r="2540" b="0"/>
            <wp:docPr id="59" name="Picture 7" descr="C:\Users\DGHRD5\Desktop\sparr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GHRD5\Desktop\sparrow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3E" w:rsidRPr="006F1FA5" w:rsidRDefault="00BC339D" w:rsidP="00BC339D">
      <w:pPr>
        <w:ind w:left="450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ab/>
        <w:t xml:space="preserve">  </w:t>
      </w:r>
      <w:r w:rsidR="000C68F4" w:rsidRPr="006F1FA5">
        <w:rPr>
          <w:rFonts w:ascii="Bookman Old Style" w:hAnsi="Bookman Old Style"/>
          <w:sz w:val="26"/>
          <w:szCs w:val="26"/>
        </w:rPr>
        <w:t xml:space="preserve">The username will be the NIC email id and only the </w:t>
      </w:r>
      <w:r w:rsidR="00B96A6B" w:rsidRPr="006F1FA5">
        <w:rPr>
          <w:rFonts w:ascii="Bookman Old Style" w:hAnsi="Bookman Old Style"/>
          <w:sz w:val="26"/>
          <w:szCs w:val="26"/>
        </w:rPr>
        <w:t xml:space="preserve">name before </w:t>
      </w:r>
      <w:r w:rsidR="00B96A6B" w:rsidRPr="006F1FA5">
        <w:rPr>
          <w:rFonts w:ascii="Bookman Old Style" w:hAnsi="Bookman Old Style"/>
          <w:b/>
          <w:sz w:val="26"/>
          <w:szCs w:val="26"/>
        </w:rPr>
        <w:t xml:space="preserve">"@" </w:t>
      </w:r>
      <w:r w:rsidR="00B96A6B" w:rsidRPr="006F1FA5">
        <w:rPr>
          <w:rFonts w:ascii="Bookman Old Style" w:hAnsi="Bookman Old Style"/>
          <w:sz w:val="26"/>
          <w:szCs w:val="26"/>
        </w:rPr>
        <w:t xml:space="preserve">should be entered. </w:t>
      </w:r>
      <w:r w:rsidR="006F1FA5" w:rsidRPr="006F1FA5">
        <w:rPr>
          <w:rFonts w:ascii="Bookman Old Style" w:hAnsi="Bookman Old Style"/>
          <w:sz w:val="26"/>
          <w:szCs w:val="26"/>
        </w:rPr>
        <w:t xml:space="preserve">For example if your NIC email is </w:t>
      </w:r>
      <w:r w:rsidR="008747DD">
        <w:rPr>
          <w:rFonts w:ascii="Bookman Old Style" w:hAnsi="Bookman Old Style"/>
          <w:sz w:val="26"/>
          <w:szCs w:val="26"/>
        </w:rPr>
        <w:t>ashish.solanki@nic.in or ashish.solanki</w:t>
      </w:r>
      <w:r w:rsidR="008F203E" w:rsidRPr="006F1FA5">
        <w:rPr>
          <w:rFonts w:ascii="Bookman Old Style" w:hAnsi="Bookman Old Style"/>
          <w:sz w:val="26"/>
          <w:szCs w:val="26"/>
        </w:rPr>
        <w:t>@gov.in</w:t>
      </w:r>
      <w:r w:rsidR="006F1FA5">
        <w:rPr>
          <w:rFonts w:ascii="Bookman Old Style" w:hAnsi="Bookman Old Style"/>
          <w:sz w:val="26"/>
          <w:szCs w:val="26"/>
        </w:rPr>
        <w:t>,</w:t>
      </w:r>
      <w:r w:rsidR="008F203E" w:rsidRPr="006F1FA5">
        <w:rPr>
          <w:rFonts w:ascii="Bookman Old Style" w:hAnsi="Bookman Old Style"/>
          <w:sz w:val="26"/>
          <w:szCs w:val="26"/>
        </w:rPr>
        <w:t xml:space="preserve"> then</w:t>
      </w:r>
      <w:r w:rsidR="006F1FA5">
        <w:rPr>
          <w:rFonts w:ascii="Bookman Old Style" w:hAnsi="Bookman Old Style"/>
          <w:sz w:val="26"/>
          <w:szCs w:val="26"/>
        </w:rPr>
        <w:t>,</w:t>
      </w:r>
      <w:r w:rsidR="008747DD">
        <w:rPr>
          <w:rFonts w:ascii="Bookman Old Style" w:hAnsi="Bookman Old Style"/>
          <w:sz w:val="26"/>
          <w:szCs w:val="26"/>
        </w:rPr>
        <w:t xml:space="preserve"> the user id will be </w:t>
      </w:r>
      <w:proofErr w:type="spellStart"/>
      <w:r w:rsidR="008747DD">
        <w:rPr>
          <w:rFonts w:ascii="Bookman Old Style" w:hAnsi="Bookman Old Style"/>
          <w:sz w:val="26"/>
          <w:szCs w:val="26"/>
        </w:rPr>
        <w:t>ashish.solanki</w:t>
      </w:r>
      <w:proofErr w:type="spellEnd"/>
      <w:r w:rsidR="008F203E" w:rsidRPr="006F1FA5">
        <w:rPr>
          <w:rFonts w:ascii="Bookman Old Style" w:hAnsi="Bookman Old Style"/>
          <w:sz w:val="26"/>
          <w:szCs w:val="26"/>
        </w:rPr>
        <w:t>.</w:t>
      </w:r>
    </w:p>
    <w:p w:rsidR="00BC339D" w:rsidRDefault="008F203E" w:rsidP="00BC339D">
      <w:pPr>
        <w:ind w:left="450"/>
        <w:jc w:val="both"/>
        <w:rPr>
          <w:rFonts w:ascii="Bookman Old Style" w:hAnsi="Bookman Old Style"/>
          <w:sz w:val="26"/>
          <w:szCs w:val="26"/>
        </w:rPr>
      </w:pPr>
      <w:r w:rsidRPr="006F1FA5">
        <w:rPr>
          <w:rFonts w:ascii="Bookman Old Style" w:hAnsi="Bookman Old Style"/>
          <w:sz w:val="26"/>
          <w:szCs w:val="26"/>
        </w:rPr>
        <w:tab/>
      </w:r>
      <w:r w:rsidR="00BC339D">
        <w:rPr>
          <w:rFonts w:ascii="Bookman Old Style" w:hAnsi="Bookman Old Style"/>
          <w:sz w:val="26"/>
          <w:szCs w:val="26"/>
        </w:rPr>
        <w:t xml:space="preserve">  </w:t>
      </w:r>
      <w:r w:rsidRPr="006F1FA5">
        <w:rPr>
          <w:rFonts w:ascii="Bookman Old Style" w:hAnsi="Bookman Old Style"/>
          <w:sz w:val="26"/>
          <w:szCs w:val="26"/>
        </w:rPr>
        <w:t xml:space="preserve">The password for the application will be same as your NIC email ID password. </w:t>
      </w:r>
    </w:p>
    <w:p w:rsidR="007E3EBA" w:rsidRDefault="00BC339D" w:rsidP="007E3EBA">
      <w:pPr>
        <w:ind w:left="450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 </w:t>
      </w:r>
      <w:r w:rsidR="007E3EBA" w:rsidRPr="006F1FA5">
        <w:rPr>
          <w:rFonts w:ascii="Bookman Old Style" w:hAnsi="Bookman Old Style"/>
          <w:sz w:val="26"/>
          <w:szCs w:val="26"/>
        </w:rPr>
        <w:t xml:space="preserve">The </w:t>
      </w:r>
      <w:proofErr w:type="spellStart"/>
      <w:r w:rsidR="007E3EBA" w:rsidRPr="006F1FA5">
        <w:rPr>
          <w:rFonts w:ascii="Bookman Old Style" w:hAnsi="Bookman Old Style"/>
          <w:sz w:val="26"/>
          <w:szCs w:val="26"/>
        </w:rPr>
        <w:t>Captcha</w:t>
      </w:r>
      <w:proofErr w:type="spellEnd"/>
      <w:r w:rsidR="007E3EBA" w:rsidRPr="006F1FA5">
        <w:rPr>
          <w:rFonts w:ascii="Bookman Old Style" w:hAnsi="Bookman Old Style"/>
          <w:sz w:val="26"/>
          <w:szCs w:val="26"/>
        </w:rPr>
        <w:t xml:space="preserve"> as given in the box should be entered then click the "</w:t>
      </w:r>
      <w:r w:rsidR="007E3EBA" w:rsidRPr="006F1FA5">
        <w:rPr>
          <w:rFonts w:ascii="Bookman Old Style" w:hAnsi="Bookman Old Style"/>
          <w:b/>
          <w:sz w:val="26"/>
          <w:szCs w:val="26"/>
        </w:rPr>
        <w:t>Login</w:t>
      </w:r>
      <w:r w:rsidR="007E3EBA" w:rsidRPr="006F1FA5">
        <w:rPr>
          <w:rFonts w:ascii="Bookman Old Style" w:hAnsi="Bookman Old Style"/>
          <w:sz w:val="26"/>
          <w:szCs w:val="26"/>
        </w:rPr>
        <w:t xml:space="preserve">" button. </w:t>
      </w:r>
      <w:r w:rsidR="007E3EBA">
        <w:rPr>
          <w:rFonts w:ascii="Bookman Old Style" w:hAnsi="Bookman Old Style"/>
          <w:sz w:val="26"/>
          <w:szCs w:val="26"/>
        </w:rPr>
        <w:t xml:space="preserve">It would open a POP UP Window to verify and update the </w:t>
      </w:r>
      <w:proofErr w:type="spellStart"/>
      <w:r w:rsidR="007E3EBA">
        <w:rPr>
          <w:rFonts w:ascii="Bookman Old Style" w:hAnsi="Bookman Old Style"/>
          <w:sz w:val="26"/>
          <w:szCs w:val="26"/>
        </w:rPr>
        <w:t>Adhaar</w:t>
      </w:r>
      <w:proofErr w:type="spellEnd"/>
      <w:r w:rsidR="007E3EBA">
        <w:rPr>
          <w:rFonts w:ascii="Bookman Old Style" w:hAnsi="Bookman Old Style"/>
          <w:sz w:val="26"/>
          <w:szCs w:val="26"/>
        </w:rPr>
        <w:t xml:space="preserve"> number. </w:t>
      </w:r>
    </w:p>
    <w:p w:rsidR="007E3EBA" w:rsidRDefault="007E3EBA" w:rsidP="007E3EBA">
      <w:pPr>
        <w:ind w:left="450" w:firstLine="720"/>
        <w:jc w:val="both"/>
        <w:rPr>
          <w:rFonts w:ascii="Bookman Old Style" w:hAnsi="Bookman Old Style"/>
          <w:sz w:val="26"/>
          <w:szCs w:val="26"/>
        </w:rPr>
      </w:pPr>
    </w:p>
    <w:p w:rsidR="007E3EBA" w:rsidRDefault="007E3EBA" w:rsidP="007E3EBA">
      <w:pPr>
        <w:ind w:left="142" w:hanging="24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lastRenderedPageBreak/>
        <w:drawing>
          <wp:inline distT="0" distB="0" distL="0" distR="0">
            <wp:extent cx="5848350" cy="4124325"/>
            <wp:effectExtent l="19050" t="0" r="0" b="0"/>
            <wp:docPr id="8" name="Picture 2" descr="G:\PAR Manager\PAR MANAG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AR Manager\PAR MANAGER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EBA" w:rsidRDefault="007E3EBA" w:rsidP="007E3EBA">
      <w:pPr>
        <w:ind w:left="142" w:hanging="24"/>
        <w:jc w:val="both"/>
        <w:rPr>
          <w:rFonts w:ascii="Bookman Old Style" w:hAnsi="Bookman Old Style"/>
          <w:sz w:val="26"/>
          <w:szCs w:val="26"/>
        </w:rPr>
      </w:pPr>
    </w:p>
    <w:p w:rsidR="007E3EBA" w:rsidRPr="00344526" w:rsidRDefault="007E3EBA" w:rsidP="007E3EBA">
      <w:pPr>
        <w:ind w:left="142" w:hanging="24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 After verifying the </w:t>
      </w:r>
      <w:proofErr w:type="spellStart"/>
      <w:r>
        <w:rPr>
          <w:rFonts w:ascii="Bookman Old Style" w:hAnsi="Bookman Old Style"/>
          <w:sz w:val="26"/>
          <w:szCs w:val="26"/>
        </w:rPr>
        <w:t>Adhaar</w:t>
      </w:r>
      <w:proofErr w:type="spellEnd"/>
      <w:r>
        <w:rPr>
          <w:rFonts w:ascii="Bookman Old Style" w:hAnsi="Bookman Old Style"/>
          <w:sz w:val="26"/>
          <w:szCs w:val="26"/>
        </w:rPr>
        <w:t xml:space="preserve">, the software would automatically move to next screen. </w:t>
      </w:r>
      <w:r w:rsidRPr="006F1FA5">
        <w:rPr>
          <w:rFonts w:ascii="Bookman Old Style" w:hAnsi="Bookman Old Style"/>
          <w:sz w:val="26"/>
          <w:szCs w:val="26"/>
        </w:rPr>
        <w:t>By default</w:t>
      </w:r>
      <w:r>
        <w:rPr>
          <w:rFonts w:ascii="Bookman Old Style" w:hAnsi="Bookman Old Style"/>
          <w:sz w:val="26"/>
          <w:szCs w:val="26"/>
        </w:rPr>
        <w:t>,</w:t>
      </w:r>
      <w:r w:rsidRPr="006F1FA5">
        <w:rPr>
          <w:rFonts w:ascii="Bookman Old Style" w:hAnsi="Bookman Old Style"/>
          <w:sz w:val="26"/>
          <w:szCs w:val="26"/>
        </w:rPr>
        <w:t xml:space="preserve"> the SPARROW window will open up as shown in the next page.</w:t>
      </w:r>
      <w:r>
        <w:rPr>
          <w:rFonts w:ascii="Bookman Old Style" w:hAnsi="Bookman Old Style"/>
          <w:sz w:val="26"/>
          <w:szCs w:val="26"/>
        </w:rPr>
        <w:t xml:space="preserve"> </w:t>
      </w:r>
    </w:p>
    <w:p w:rsidR="007D4022" w:rsidRDefault="007D4022" w:rsidP="00DA28A2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2764700"/>
            <wp:effectExtent l="19050" t="0" r="2540" b="0"/>
            <wp:docPr id="35" name="Picture 15" descr="C:\Users\DGHRD5\Desktop\sparrow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GHRD5\Desktop\sparrow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2B" w:rsidRDefault="00BC339D" w:rsidP="0056168B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     </w:t>
      </w:r>
      <w:r w:rsidR="000428F8">
        <w:rPr>
          <w:rFonts w:ascii="Bookman Old Style" w:hAnsi="Bookman Old Style"/>
          <w:sz w:val="26"/>
          <w:szCs w:val="26"/>
        </w:rPr>
        <w:t xml:space="preserve">Above page is for the </w:t>
      </w:r>
      <w:r w:rsidR="00344526" w:rsidRPr="00344526">
        <w:rPr>
          <w:rFonts w:ascii="Bookman Old Style" w:hAnsi="Bookman Old Style"/>
          <w:b/>
          <w:sz w:val="26"/>
          <w:szCs w:val="26"/>
        </w:rPr>
        <w:t>Officer Reported Upon</w:t>
      </w:r>
      <w:r w:rsidR="000428F8">
        <w:rPr>
          <w:rFonts w:ascii="Bookman Old Style" w:hAnsi="Bookman Old Style"/>
          <w:sz w:val="26"/>
          <w:szCs w:val="26"/>
        </w:rPr>
        <w:t>.</w:t>
      </w:r>
      <w:r w:rsidR="00344526">
        <w:rPr>
          <w:rFonts w:ascii="Bookman Old Style" w:hAnsi="Bookman Old Style"/>
          <w:sz w:val="26"/>
          <w:szCs w:val="26"/>
        </w:rPr>
        <w:t xml:space="preserve"> </w:t>
      </w:r>
      <w:r w:rsidR="00BC6E2B">
        <w:rPr>
          <w:rFonts w:ascii="Bookman Old Style" w:hAnsi="Bookman Old Style"/>
          <w:sz w:val="26"/>
          <w:szCs w:val="26"/>
        </w:rPr>
        <w:t>In the inbox, on cl</w:t>
      </w:r>
      <w:r w:rsidR="007B7B7C">
        <w:rPr>
          <w:rFonts w:ascii="Bookman Old Style" w:hAnsi="Bookman Old Style"/>
          <w:sz w:val="26"/>
          <w:szCs w:val="26"/>
        </w:rPr>
        <w:t>icking the My Par Tab, all the</w:t>
      </w:r>
      <w:r w:rsidR="00BC6E2B">
        <w:rPr>
          <w:rFonts w:ascii="Bookman Old Style" w:hAnsi="Bookman Old Style"/>
          <w:sz w:val="26"/>
          <w:szCs w:val="26"/>
        </w:rPr>
        <w:t xml:space="preserve"> PARs generated by the Custodian shall </w:t>
      </w:r>
      <w:r w:rsidR="00BC6E2B">
        <w:rPr>
          <w:rFonts w:ascii="Bookman Old Style" w:hAnsi="Bookman Old Style"/>
          <w:sz w:val="26"/>
          <w:szCs w:val="26"/>
        </w:rPr>
        <w:lastRenderedPageBreak/>
        <w:t xml:space="preserve">be listed </w:t>
      </w:r>
      <w:r w:rsidR="00C07AAB">
        <w:rPr>
          <w:rFonts w:ascii="Bookman Old Style" w:hAnsi="Bookman Old Style"/>
          <w:sz w:val="26"/>
          <w:szCs w:val="26"/>
        </w:rPr>
        <w:t xml:space="preserve">with </w:t>
      </w:r>
      <w:r>
        <w:rPr>
          <w:rFonts w:ascii="Bookman Old Style" w:hAnsi="Bookman Old Style"/>
          <w:sz w:val="26"/>
          <w:szCs w:val="26"/>
        </w:rPr>
        <w:t xml:space="preserve">their corresponding </w:t>
      </w:r>
      <w:r w:rsidR="00C07AAB">
        <w:rPr>
          <w:rFonts w:ascii="Bookman Old Style" w:hAnsi="Bookman Old Style"/>
          <w:sz w:val="26"/>
          <w:szCs w:val="26"/>
        </w:rPr>
        <w:t>APAR-ID</w:t>
      </w:r>
      <w:r>
        <w:rPr>
          <w:rFonts w:ascii="Bookman Old Style" w:hAnsi="Bookman Old Style"/>
          <w:sz w:val="26"/>
          <w:szCs w:val="26"/>
        </w:rPr>
        <w:t>s</w:t>
      </w:r>
      <w:r w:rsidR="00C07AAB">
        <w:rPr>
          <w:rFonts w:ascii="Bookman Old Style" w:hAnsi="Bookman Old Style"/>
          <w:sz w:val="26"/>
          <w:szCs w:val="26"/>
        </w:rPr>
        <w:t xml:space="preserve"> (shown in blue</w:t>
      </w:r>
      <w:r w:rsidR="00BC6E2B">
        <w:rPr>
          <w:rFonts w:ascii="Bookman Old Style" w:hAnsi="Bookman Old Style"/>
          <w:sz w:val="26"/>
          <w:szCs w:val="26"/>
        </w:rPr>
        <w:t xml:space="preserve"> colour</w:t>
      </w:r>
      <w:r w:rsidR="00C07AAB">
        <w:rPr>
          <w:rFonts w:ascii="Bookman Old Style" w:hAnsi="Bookman Old Style"/>
          <w:sz w:val="26"/>
          <w:szCs w:val="26"/>
        </w:rPr>
        <w:t>)</w:t>
      </w:r>
      <w:r w:rsidR="00BC6E2B">
        <w:rPr>
          <w:rFonts w:ascii="Bookman Old Style" w:hAnsi="Bookman Old Style"/>
          <w:sz w:val="26"/>
          <w:szCs w:val="26"/>
        </w:rPr>
        <w:t xml:space="preserve"> which are for the following work durations:</w:t>
      </w:r>
    </w:p>
    <w:tbl>
      <w:tblPr>
        <w:tblStyle w:val="TableGrid"/>
        <w:tblW w:w="0" w:type="auto"/>
        <w:tblLook w:val="04A0"/>
      </w:tblPr>
      <w:tblGrid>
        <w:gridCol w:w="918"/>
        <w:gridCol w:w="1818"/>
        <w:gridCol w:w="2502"/>
        <w:gridCol w:w="4004"/>
      </w:tblGrid>
      <w:tr w:rsidR="0056168B" w:rsidRPr="001C5023" w:rsidTr="004C087D">
        <w:tc>
          <w:tcPr>
            <w:tcW w:w="918" w:type="dxa"/>
            <w:vAlign w:val="center"/>
          </w:tcPr>
          <w:p w:rsidR="0056168B" w:rsidRPr="001C5023" w:rsidRDefault="0056168B" w:rsidP="004C087D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u w:val="single"/>
              </w:rPr>
            </w:pPr>
            <w:proofErr w:type="spellStart"/>
            <w:r w:rsidRPr="001C5023">
              <w:rPr>
                <w:rFonts w:ascii="Bookman Old Style" w:hAnsi="Bookman Old Style"/>
                <w:b/>
                <w:sz w:val="26"/>
                <w:szCs w:val="26"/>
                <w:u w:val="single"/>
              </w:rPr>
              <w:t>S.No</w:t>
            </w:r>
            <w:proofErr w:type="spellEnd"/>
            <w:r w:rsidRPr="001C5023">
              <w:rPr>
                <w:rFonts w:ascii="Bookman Old Style" w:hAnsi="Bookman Old Style"/>
                <w:b/>
                <w:sz w:val="26"/>
                <w:szCs w:val="26"/>
                <w:u w:val="single"/>
              </w:rPr>
              <w:t>.</w:t>
            </w:r>
          </w:p>
        </w:tc>
        <w:tc>
          <w:tcPr>
            <w:tcW w:w="1818" w:type="dxa"/>
            <w:vAlign w:val="center"/>
          </w:tcPr>
          <w:p w:rsidR="0056168B" w:rsidRPr="001C5023" w:rsidRDefault="0056168B" w:rsidP="004C087D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u w:val="single"/>
              </w:rPr>
            </w:pPr>
            <w:r w:rsidRPr="001C5023">
              <w:rPr>
                <w:rFonts w:ascii="Bookman Old Style" w:hAnsi="Bookman Old Style"/>
                <w:b/>
                <w:sz w:val="26"/>
                <w:szCs w:val="26"/>
                <w:u w:val="single"/>
              </w:rPr>
              <w:t>From</w:t>
            </w:r>
          </w:p>
        </w:tc>
        <w:tc>
          <w:tcPr>
            <w:tcW w:w="2502" w:type="dxa"/>
            <w:vAlign w:val="center"/>
          </w:tcPr>
          <w:p w:rsidR="0056168B" w:rsidRPr="001C5023" w:rsidRDefault="0056168B" w:rsidP="004C087D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u w:val="single"/>
              </w:rPr>
            </w:pPr>
            <w:r w:rsidRPr="001C5023">
              <w:rPr>
                <w:rFonts w:ascii="Bookman Old Style" w:hAnsi="Bookman Old Style"/>
                <w:b/>
                <w:sz w:val="26"/>
                <w:szCs w:val="26"/>
                <w:u w:val="single"/>
              </w:rPr>
              <w:t>To</w:t>
            </w:r>
          </w:p>
        </w:tc>
        <w:tc>
          <w:tcPr>
            <w:tcW w:w="4004" w:type="dxa"/>
            <w:vAlign w:val="center"/>
          </w:tcPr>
          <w:p w:rsidR="0056168B" w:rsidRPr="001C5023" w:rsidRDefault="00187CEC" w:rsidP="004C087D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u w:val="single"/>
              </w:rPr>
            </w:pPr>
            <w:r>
              <w:rPr>
                <w:rFonts w:ascii="Bookman Old Style" w:hAnsi="Bookman Old Style"/>
                <w:b/>
                <w:sz w:val="26"/>
                <w:szCs w:val="26"/>
                <w:u w:val="single"/>
              </w:rPr>
              <w:t>Status</w:t>
            </w:r>
          </w:p>
        </w:tc>
      </w:tr>
      <w:tr w:rsidR="007D4022" w:rsidRPr="001C5023" w:rsidTr="00D77FDB">
        <w:trPr>
          <w:trHeight w:val="485"/>
        </w:trPr>
        <w:tc>
          <w:tcPr>
            <w:tcW w:w="918" w:type="dxa"/>
            <w:vAlign w:val="center"/>
          </w:tcPr>
          <w:p w:rsidR="007D4022" w:rsidRPr="001C5023" w:rsidRDefault="007D4022" w:rsidP="004C087D">
            <w:pPr>
              <w:jc w:val="center"/>
              <w:rPr>
                <w:rFonts w:ascii="Bookman Old Style" w:hAnsi="Bookman Old Style"/>
                <w:b/>
                <w:sz w:val="26"/>
                <w:szCs w:val="26"/>
                <w:u w:val="single"/>
              </w:rPr>
            </w:pPr>
            <w:r w:rsidRPr="001C5023">
              <w:rPr>
                <w:rFonts w:ascii="Bookman Old Style" w:hAnsi="Bookman Old Style"/>
                <w:sz w:val="26"/>
                <w:szCs w:val="26"/>
              </w:rPr>
              <w:t>1.</w:t>
            </w:r>
          </w:p>
        </w:tc>
        <w:tc>
          <w:tcPr>
            <w:tcW w:w="1818" w:type="dxa"/>
          </w:tcPr>
          <w:p w:rsidR="007D4022" w:rsidRPr="007D4022" w:rsidRDefault="007D4022">
            <w:pPr>
              <w:rPr>
                <w:rFonts w:ascii="Bookman Old Style" w:hAnsi="Bookman Old Style"/>
                <w:sz w:val="26"/>
                <w:szCs w:val="26"/>
              </w:rPr>
            </w:pPr>
            <w:r w:rsidRPr="007D4022">
              <w:rPr>
                <w:rFonts w:ascii="Bookman Old Style" w:hAnsi="Bookman Old Style"/>
                <w:sz w:val="26"/>
                <w:szCs w:val="26"/>
              </w:rPr>
              <w:t xml:space="preserve">16/04/2018 </w:t>
            </w:r>
          </w:p>
        </w:tc>
        <w:tc>
          <w:tcPr>
            <w:tcW w:w="2502" w:type="dxa"/>
          </w:tcPr>
          <w:p w:rsidR="007D4022" w:rsidRPr="007D4022" w:rsidRDefault="007D4022">
            <w:pPr>
              <w:rPr>
                <w:rFonts w:ascii="Bookman Old Style" w:hAnsi="Bookman Old Style"/>
                <w:sz w:val="26"/>
                <w:szCs w:val="26"/>
              </w:rPr>
            </w:pPr>
            <w:r w:rsidRPr="007D4022">
              <w:rPr>
                <w:rFonts w:ascii="Bookman Old Style" w:hAnsi="Bookman Old Style"/>
                <w:sz w:val="26"/>
                <w:szCs w:val="26"/>
              </w:rPr>
              <w:t>24/07/2018</w:t>
            </w:r>
          </w:p>
        </w:tc>
        <w:tc>
          <w:tcPr>
            <w:tcW w:w="4004" w:type="dxa"/>
            <w:vAlign w:val="center"/>
          </w:tcPr>
          <w:p w:rsidR="007D4022" w:rsidRPr="007D4022" w:rsidRDefault="00187CEC" w:rsidP="004C087D">
            <w:pPr>
              <w:jc w:val="center"/>
              <w:rPr>
                <w:rFonts w:ascii="Bookman Old Style" w:hAnsi="Bookman Old Style"/>
                <w:b/>
                <w:color w:val="FF0000"/>
                <w:sz w:val="26"/>
                <w:szCs w:val="26"/>
                <w:u w:val="single"/>
              </w:rPr>
            </w:pPr>
            <w:r>
              <w:rPr>
                <w:rFonts w:ascii="Bookman Old Style" w:hAnsi="Bookman Old Style"/>
                <w:color w:val="FF0000"/>
                <w:sz w:val="26"/>
                <w:szCs w:val="26"/>
              </w:rPr>
              <w:t>Working</w:t>
            </w:r>
          </w:p>
        </w:tc>
      </w:tr>
    </w:tbl>
    <w:p w:rsidR="0056168B" w:rsidRDefault="0056168B" w:rsidP="0056168B">
      <w:pPr>
        <w:ind w:firstLine="720"/>
        <w:jc w:val="both"/>
        <w:rPr>
          <w:rFonts w:ascii="Bookman Old Style" w:hAnsi="Bookman Old Style"/>
          <w:sz w:val="26"/>
          <w:szCs w:val="26"/>
        </w:rPr>
      </w:pPr>
    </w:p>
    <w:p w:rsidR="00005854" w:rsidRDefault="00BC6E2B" w:rsidP="00BC6E2B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5.</w:t>
      </w:r>
      <w:r>
        <w:rPr>
          <w:rFonts w:ascii="Bookman Old Style" w:hAnsi="Bookman Old Style"/>
          <w:sz w:val="26"/>
          <w:szCs w:val="26"/>
        </w:rPr>
        <w:tab/>
      </w:r>
      <w:r w:rsidR="00BA160C">
        <w:rPr>
          <w:rFonts w:ascii="Bookman Old Style" w:hAnsi="Bookman Old Style"/>
          <w:sz w:val="26"/>
          <w:szCs w:val="26"/>
        </w:rPr>
        <w:t>Now, t</w:t>
      </w:r>
      <w:r>
        <w:rPr>
          <w:rFonts w:ascii="Bookman Old Style" w:hAnsi="Bookman Old Style"/>
          <w:sz w:val="26"/>
          <w:szCs w:val="26"/>
        </w:rPr>
        <w:t xml:space="preserve">he officer Reported upon will select the first PAR for the period </w:t>
      </w:r>
      <w:r w:rsidR="001F2638" w:rsidRPr="001F2638">
        <w:rPr>
          <w:rFonts w:ascii="Bookman Old Style" w:hAnsi="Bookman Old Style"/>
          <w:sz w:val="26"/>
          <w:szCs w:val="26"/>
        </w:rPr>
        <w:t>16/04/2018 to 24/07/2018</w:t>
      </w:r>
      <w:r w:rsidR="001F2638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>
        <w:rPr>
          <w:rFonts w:ascii="Bookman Old Style" w:hAnsi="Bookman Old Style"/>
          <w:sz w:val="26"/>
          <w:szCs w:val="26"/>
        </w:rPr>
        <w:t>by clicking the APAR-ID</w:t>
      </w:r>
      <w:r w:rsidR="00BA160C" w:rsidRPr="00BA160C">
        <w:rPr>
          <w:rFonts w:ascii="Bookman Old Style" w:hAnsi="Bookman Old Style"/>
          <w:sz w:val="26"/>
          <w:szCs w:val="26"/>
        </w:rPr>
        <w:t xml:space="preserve"> </w:t>
      </w:r>
      <w:r w:rsidR="00005854" w:rsidRPr="00BA160C">
        <w:rPr>
          <w:rFonts w:ascii="Bookman Old Style" w:hAnsi="Bookman Old Style"/>
          <w:sz w:val="26"/>
          <w:szCs w:val="26"/>
        </w:rPr>
        <w:t>for the relevant period</w:t>
      </w:r>
      <w:r w:rsidR="00BA160C" w:rsidRPr="00BA160C">
        <w:rPr>
          <w:rFonts w:ascii="Bookman Old Style" w:hAnsi="Bookman Old Style"/>
          <w:sz w:val="26"/>
          <w:szCs w:val="26"/>
        </w:rPr>
        <w:t>. This would open</w:t>
      </w:r>
      <w:r w:rsidR="00C07AAB" w:rsidRPr="00BA160C">
        <w:rPr>
          <w:rFonts w:ascii="Bookman Old Style" w:hAnsi="Bookman Old Style"/>
          <w:sz w:val="26"/>
          <w:szCs w:val="26"/>
        </w:rPr>
        <w:t xml:space="preserve"> </w:t>
      </w:r>
      <w:r w:rsidR="00344526" w:rsidRPr="00BA160C">
        <w:rPr>
          <w:rFonts w:ascii="Bookman Old Style" w:hAnsi="Bookman Old Style"/>
          <w:sz w:val="26"/>
          <w:szCs w:val="26"/>
        </w:rPr>
        <w:t>section-I of the APAR</w:t>
      </w:r>
      <w:r w:rsidR="009D0D2E" w:rsidRPr="00BA160C">
        <w:rPr>
          <w:rFonts w:ascii="Bookman Old Style" w:hAnsi="Bookman Old Style"/>
          <w:sz w:val="26"/>
          <w:szCs w:val="26"/>
        </w:rPr>
        <w:t xml:space="preserve"> as filled</w:t>
      </w:r>
      <w:r>
        <w:rPr>
          <w:rFonts w:ascii="Bookman Old Style" w:hAnsi="Bookman Old Style"/>
          <w:sz w:val="26"/>
          <w:szCs w:val="26"/>
        </w:rPr>
        <w:t xml:space="preserve"> and generated by the</w:t>
      </w:r>
      <w:r w:rsidR="009D0D2E" w:rsidRPr="00BA160C">
        <w:rPr>
          <w:rFonts w:ascii="Bookman Old Style" w:hAnsi="Bookman Old Style"/>
          <w:sz w:val="26"/>
          <w:szCs w:val="26"/>
        </w:rPr>
        <w:t xml:space="preserve"> Custodian</w:t>
      </w:r>
      <w:r w:rsidR="005C5763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sz w:val="26"/>
          <w:szCs w:val="26"/>
        </w:rPr>
        <w:t>(s</w:t>
      </w:r>
      <w:r w:rsidR="00BC339D">
        <w:rPr>
          <w:rFonts w:ascii="Bookman Old Style" w:hAnsi="Bookman Old Style"/>
          <w:sz w:val="26"/>
          <w:szCs w:val="26"/>
        </w:rPr>
        <w:t>hown in the screen</w:t>
      </w:r>
      <w:r>
        <w:rPr>
          <w:rFonts w:ascii="Bookman Old Style" w:hAnsi="Bookman Old Style"/>
          <w:sz w:val="26"/>
          <w:szCs w:val="26"/>
        </w:rPr>
        <w:t xml:space="preserve"> </w:t>
      </w:r>
      <w:proofErr w:type="spellStart"/>
      <w:r>
        <w:rPr>
          <w:rFonts w:ascii="Bookman Old Style" w:hAnsi="Bookman Old Style"/>
          <w:sz w:val="26"/>
          <w:szCs w:val="26"/>
        </w:rPr>
        <w:t>shot</w:t>
      </w:r>
      <w:r w:rsidR="00BC339D">
        <w:rPr>
          <w:rFonts w:ascii="Bookman Old Style" w:hAnsi="Bookman Old Style"/>
          <w:sz w:val="26"/>
          <w:szCs w:val="26"/>
        </w:rPr>
        <w:t>below</w:t>
      </w:r>
      <w:proofErr w:type="spellEnd"/>
      <w:r>
        <w:rPr>
          <w:rFonts w:ascii="Bookman Old Style" w:hAnsi="Bookman Old Style"/>
          <w:sz w:val="26"/>
          <w:szCs w:val="26"/>
        </w:rPr>
        <w:t>)</w:t>
      </w:r>
      <w:r w:rsidR="003A2B48">
        <w:rPr>
          <w:rFonts w:ascii="Bookman Old Style" w:hAnsi="Bookman Old Style"/>
          <w:sz w:val="26"/>
          <w:szCs w:val="26"/>
        </w:rPr>
        <w:t>.</w:t>
      </w:r>
      <w:r w:rsidR="00BC339D">
        <w:rPr>
          <w:rFonts w:ascii="Bookman Old Style" w:hAnsi="Bookman Old Style"/>
          <w:sz w:val="26"/>
          <w:szCs w:val="26"/>
        </w:rPr>
        <w:t xml:space="preserve"> </w:t>
      </w:r>
    </w:p>
    <w:p w:rsidR="0056168B" w:rsidRPr="00BA160C" w:rsidRDefault="0056168B" w:rsidP="0056168B">
      <w:pPr>
        <w:ind w:firstLine="720"/>
        <w:jc w:val="both"/>
        <w:rPr>
          <w:rFonts w:ascii="Bookman Old Style" w:hAnsi="Bookman Old Style"/>
          <w:sz w:val="26"/>
          <w:szCs w:val="26"/>
        </w:rPr>
      </w:pPr>
    </w:p>
    <w:p w:rsidR="00005854" w:rsidRDefault="001F2638" w:rsidP="00005854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2854303"/>
            <wp:effectExtent l="19050" t="0" r="2540" b="0"/>
            <wp:docPr id="38" name="Picture 16" descr="C:\Users\DGHRD5\Desktop\sparrow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GHRD5\Desktop\sparrow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54" w:rsidRDefault="00005854" w:rsidP="00344526">
      <w:pPr>
        <w:ind w:firstLine="720"/>
        <w:jc w:val="both"/>
        <w:rPr>
          <w:rFonts w:ascii="Bookman Old Style" w:hAnsi="Bookman Old Style"/>
          <w:sz w:val="26"/>
          <w:szCs w:val="26"/>
        </w:rPr>
      </w:pPr>
    </w:p>
    <w:p w:rsidR="00BC6E2B" w:rsidRDefault="001A4583" w:rsidP="00005854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6</w:t>
      </w:r>
      <w:r w:rsidR="00005854">
        <w:rPr>
          <w:rFonts w:ascii="Bookman Old Style" w:hAnsi="Bookman Old Style"/>
          <w:sz w:val="26"/>
          <w:szCs w:val="26"/>
        </w:rPr>
        <w:t xml:space="preserve">. </w:t>
      </w:r>
      <w:r w:rsidR="00C07AAB">
        <w:rPr>
          <w:rFonts w:ascii="Bookman Old Style" w:hAnsi="Bookman Old Style"/>
          <w:sz w:val="26"/>
          <w:szCs w:val="26"/>
        </w:rPr>
        <w:t xml:space="preserve">The </w:t>
      </w:r>
      <w:r w:rsidR="00C07AAB" w:rsidRPr="0056168B">
        <w:rPr>
          <w:rFonts w:ascii="Bookman Old Style" w:hAnsi="Bookman Old Style"/>
          <w:b/>
          <w:sz w:val="26"/>
          <w:szCs w:val="26"/>
        </w:rPr>
        <w:t>Officer Reported Upon</w:t>
      </w:r>
      <w:r w:rsidR="00C07AAB">
        <w:rPr>
          <w:rFonts w:ascii="Bookman Old Style" w:hAnsi="Bookman Old Style"/>
          <w:sz w:val="26"/>
          <w:szCs w:val="26"/>
        </w:rPr>
        <w:t xml:space="preserve"> can check </w:t>
      </w:r>
      <w:r w:rsidR="00BC6E2B">
        <w:rPr>
          <w:rFonts w:ascii="Bookman Old Style" w:hAnsi="Bookman Old Style"/>
          <w:sz w:val="26"/>
          <w:szCs w:val="26"/>
        </w:rPr>
        <w:t xml:space="preserve">all </w:t>
      </w:r>
      <w:r w:rsidR="00C07AAB">
        <w:rPr>
          <w:rFonts w:ascii="Bookman Old Style" w:hAnsi="Bookman Old Style"/>
          <w:sz w:val="26"/>
          <w:szCs w:val="26"/>
        </w:rPr>
        <w:t xml:space="preserve">his </w:t>
      </w:r>
      <w:r w:rsidR="00C66FA9">
        <w:rPr>
          <w:rFonts w:ascii="Bookman Old Style" w:hAnsi="Bookman Old Style"/>
          <w:sz w:val="26"/>
          <w:szCs w:val="26"/>
        </w:rPr>
        <w:t xml:space="preserve">details </w:t>
      </w:r>
      <w:r w:rsidR="00BC6E2B">
        <w:rPr>
          <w:rFonts w:ascii="Bookman Old Style" w:hAnsi="Bookman Old Style"/>
          <w:sz w:val="26"/>
          <w:szCs w:val="26"/>
        </w:rPr>
        <w:t xml:space="preserve">filled in the Section-I which </w:t>
      </w:r>
      <w:r w:rsidR="0043166B">
        <w:rPr>
          <w:rFonts w:ascii="Bookman Old Style" w:hAnsi="Bookman Old Style"/>
          <w:sz w:val="26"/>
          <w:szCs w:val="26"/>
        </w:rPr>
        <w:t>is</w:t>
      </w:r>
      <w:r w:rsidR="00C66FA9">
        <w:rPr>
          <w:rFonts w:ascii="Bookman Old Style" w:hAnsi="Bookman Old Style"/>
          <w:sz w:val="26"/>
          <w:szCs w:val="26"/>
        </w:rPr>
        <w:t xml:space="preserve"> </w:t>
      </w:r>
      <w:r w:rsidR="00BC6E2B">
        <w:rPr>
          <w:rFonts w:ascii="Bookman Old Style" w:hAnsi="Bookman Old Style"/>
          <w:sz w:val="26"/>
          <w:szCs w:val="26"/>
        </w:rPr>
        <w:t>n</w:t>
      </w:r>
      <w:r w:rsidR="00C07AAB">
        <w:rPr>
          <w:rFonts w:ascii="Bookman Old Style" w:hAnsi="Bookman Old Style"/>
          <w:sz w:val="26"/>
          <w:szCs w:val="26"/>
        </w:rPr>
        <w:t>ame, Year of Allotmen</w:t>
      </w:r>
      <w:r w:rsidR="00C66FA9">
        <w:rPr>
          <w:rFonts w:ascii="Bookman Old Style" w:hAnsi="Bookman Old Style"/>
          <w:sz w:val="26"/>
          <w:szCs w:val="26"/>
        </w:rPr>
        <w:t xml:space="preserve">t, Employee code, Date of Birth, </w:t>
      </w:r>
      <w:r w:rsidR="00BC6E2B">
        <w:rPr>
          <w:rFonts w:ascii="Bookman Old Style" w:hAnsi="Bookman Old Style"/>
          <w:sz w:val="26"/>
          <w:szCs w:val="26"/>
        </w:rPr>
        <w:t xml:space="preserve">work duration under </w:t>
      </w:r>
      <w:r w:rsidR="00C07AAB">
        <w:rPr>
          <w:rFonts w:ascii="Bookman Old Style" w:hAnsi="Bookman Old Style"/>
          <w:sz w:val="26"/>
          <w:szCs w:val="26"/>
        </w:rPr>
        <w:t xml:space="preserve">Reporting and Reviewing </w:t>
      </w:r>
      <w:r w:rsidR="00C66FA9">
        <w:rPr>
          <w:rFonts w:ascii="Bookman Old Style" w:hAnsi="Bookman Old Style"/>
          <w:sz w:val="26"/>
          <w:szCs w:val="26"/>
        </w:rPr>
        <w:t>Authority etc</w:t>
      </w:r>
      <w:r w:rsidR="00C07AAB">
        <w:rPr>
          <w:rFonts w:ascii="Bookman Old Style" w:hAnsi="Bookman Old Style"/>
          <w:sz w:val="26"/>
          <w:szCs w:val="26"/>
        </w:rPr>
        <w:t xml:space="preserve">. </w:t>
      </w:r>
    </w:p>
    <w:p w:rsidR="0043166B" w:rsidRPr="00171AE9" w:rsidRDefault="001A4583" w:rsidP="0043166B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7</w:t>
      </w:r>
      <w:r w:rsidR="0043166B">
        <w:rPr>
          <w:rFonts w:ascii="Bookman Old Style" w:hAnsi="Bookman Old Style"/>
          <w:sz w:val="26"/>
          <w:szCs w:val="26"/>
        </w:rPr>
        <w:t xml:space="preserve">. </w:t>
      </w:r>
      <w:r w:rsidR="0043166B" w:rsidRPr="00171AE9">
        <w:rPr>
          <w:rFonts w:ascii="Bookman Old Style" w:hAnsi="Bookman Old Style"/>
          <w:sz w:val="26"/>
          <w:szCs w:val="26"/>
        </w:rPr>
        <w:t xml:space="preserve">Further the officer has to check his leave details </w:t>
      </w:r>
      <w:r w:rsidR="0043166B">
        <w:rPr>
          <w:rFonts w:ascii="Bookman Old Style" w:hAnsi="Bookman Old Style"/>
          <w:sz w:val="26"/>
          <w:szCs w:val="26"/>
        </w:rPr>
        <w:t>and trainings attended. These details would also be auto populated as they have been filled by Custodian.</w:t>
      </w:r>
    </w:p>
    <w:p w:rsidR="0043166B" w:rsidRPr="00E94701" w:rsidRDefault="001F2638" w:rsidP="0043166B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lastRenderedPageBreak/>
        <w:drawing>
          <wp:inline distT="0" distB="0" distL="0" distR="0">
            <wp:extent cx="5733499" cy="4114800"/>
            <wp:effectExtent l="19050" t="0" r="551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66B">
        <w:rPr>
          <w:rFonts w:ascii="Bookman Old Style" w:hAnsi="Bookman Old Style"/>
          <w:sz w:val="26"/>
          <w:szCs w:val="26"/>
        </w:rPr>
        <w:t xml:space="preserve"> </w:t>
      </w:r>
    </w:p>
    <w:p w:rsidR="00BC6E2B" w:rsidRDefault="00BC6E2B" w:rsidP="00005854">
      <w:pPr>
        <w:jc w:val="both"/>
        <w:rPr>
          <w:rFonts w:ascii="Bookman Old Style" w:hAnsi="Bookman Old Style"/>
          <w:sz w:val="26"/>
          <w:szCs w:val="26"/>
        </w:rPr>
      </w:pPr>
    </w:p>
    <w:p w:rsidR="00BC6E2B" w:rsidRDefault="00BC6E2B" w:rsidP="00005854">
      <w:pPr>
        <w:jc w:val="both"/>
        <w:rPr>
          <w:rFonts w:ascii="Bookman Old Style" w:hAnsi="Bookman Old Style"/>
          <w:sz w:val="26"/>
          <w:szCs w:val="26"/>
        </w:rPr>
      </w:pPr>
    </w:p>
    <w:p w:rsidR="00C07AAB" w:rsidRPr="00344526" w:rsidRDefault="00C07AAB" w:rsidP="00005854">
      <w:pPr>
        <w:jc w:val="both"/>
        <w:rPr>
          <w:rFonts w:ascii="Bookman Old Style" w:hAnsi="Bookman Old Style"/>
          <w:sz w:val="26"/>
          <w:szCs w:val="26"/>
        </w:rPr>
      </w:pPr>
    </w:p>
    <w:p w:rsidR="00C07AAB" w:rsidRDefault="001F2638" w:rsidP="001C5023">
      <w:pPr>
        <w:jc w:val="both"/>
        <w:rPr>
          <w:b/>
        </w:rPr>
      </w:pPr>
      <w:r>
        <w:rPr>
          <w:b/>
          <w:noProof/>
          <w:lang w:val="en-IN" w:eastAsia="en-IN" w:bidi="hi-IN"/>
        </w:rPr>
        <w:lastRenderedPageBreak/>
        <w:drawing>
          <wp:inline distT="0" distB="0" distL="0" distR="0">
            <wp:extent cx="5732229" cy="3766898"/>
            <wp:effectExtent l="19050" t="0" r="1821" b="0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B48" w:rsidRDefault="002F1615" w:rsidP="001C5023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8. </w:t>
      </w:r>
      <w:r w:rsidR="0043166B">
        <w:rPr>
          <w:rFonts w:ascii="Bookman Old Style" w:hAnsi="Bookman Old Style"/>
          <w:sz w:val="26"/>
          <w:szCs w:val="26"/>
        </w:rPr>
        <w:t xml:space="preserve">If any information is found to be incorrect then he can submit error report to Custodian by clicking </w:t>
      </w:r>
      <w:r w:rsidR="0043166B" w:rsidRPr="003A2B48">
        <w:rPr>
          <w:rFonts w:ascii="Bookman Old Style" w:hAnsi="Bookman Old Style"/>
          <w:b/>
          <w:sz w:val="26"/>
          <w:szCs w:val="26"/>
        </w:rPr>
        <w:t>Submit Error Report</w:t>
      </w:r>
      <w:r w:rsidR="0043166B">
        <w:rPr>
          <w:rFonts w:ascii="Bookman Old Style" w:hAnsi="Bookman Old Style"/>
          <w:b/>
          <w:sz w:val="26"/>
          <w:szCs w:val="26"/>
        </w:rPr>
        <w:t xml:space="preserve"> tab</w:t>
      </w:r>
      <w:r w:rsidR="0043166B">
        <w:rPr>
          <w:rFonts w:ascii="Bookman Old Style" w:hAnsi="Bookman Old Style"/>
          <w:sz w:val="26"/>
          <w:szCs w:val="26"/>
        </w:rPr>
        <w:t>. If</w:t>
      </w:r>
      <w:r w:rsidR="00E94701" w:rsidRPr="00E94701">
        <w:rPr>
          <w:rFonts w:ascii="Bookman Old Style" w:hAnsi="Bookman Old Style"/>
          <w:sz w:val="26"/>
          <w:szCs w:val="26"/>
        </w:rPr>
        <w:t xml:space="preserve"> all the information</w:t>
      </w:r>
      <w:r w:rsidR="00B27D65">
        <w:rPr>
          <w:rFonts w:ascii="Bookman Old Style" w:hAnsi="Bookman Old Style"/>
          <w:sz w:val="26"/>
          <w:szCs w:val="26"/>
        </w:rPr>
        <w:t xml:space="preserve"> </w:t>
      </w:r>
      <w:r w:rsidR="0043166B">
        <w:rPr>
          <w:rFonts w:ascii="Bookman Old Style" w:hAnsi="Bookman Old Style"/>
          <w:sz w:val="26"/>
          <w:szCs w:val="26"/>
        </w:rPr>
        <w:t xml:space="preserve">filled in is correct, </w:t>
      </w:r>
      <w:r w:rsidR="00B27D65">
        <w:rPr>
          <w:rFonts w:ascii="Bookman Old Style" w:hAnsi="Bookman Old Style"/>
          <w:sz w:val="26"/>
          <w:szCs w:val="26"/>
        </w:rPr>
        <w:t xml:space="preserve">the officer </w:t>
      </w:r>
      <w:r w:rsidR="0043166B">
        <w:rPr>
          <w:rFonts w:ascii="Bookman Old Style" w:hAnsi="Bookman Old Style"/>
          <w:sz w:val="26"/>
          <w:szCs w:val="26"/>
        </w:rPr>
        <w:t>can click Section-II</w:t>
      </w:r>
      <w:r w:rsidR="00966BF7">
        <w:rPr>
          <w:rFonts w:ascii="Bookman Old Style" w:hAnsi="Bookman Old Style"/>
          <w:sz w:val="26"/>
          <w:szCs w:val="26"/>
        </w:rPr>
        <w:t xml:space="preserve"> of APAR </w:t>
      </w:r>
      <w:r w:rsidR="0043166B">
        <w:rPr>
          <w:rFonts w:ascii="Bookman Old Style" w:hAnsi="Bookman Old Style"/>
          <w:sz w:val="26"/>
          <w:szCs w:val="26"/>
        </w:rPr>
        <w:t>and</w:t>
      </w:r>
      <w:r w:rsidR="00966BF7">
        <w:rPr>
          <w:rFonts w:ascii="Bookman Old Style" w:hAnsi="Bookman Old Style"/>
          <w:sz w:val="26"/>
          <w:szCs w:val="26"/>
        </w:rPr>
        <w:t xml:space="preserve"> fill </w:t>
      </w:r>
      <w:r w:rsidR="0043166B">
        <w:rPr>
          <w:rFonts w:ascii="Bookman Old Style" w:hAnsi="Bookman Old Style"/>
          <w:sz w:val="26"/>
          <w:szCs w:val="26"/>
        </w:rPr>
        <w:t>Section-II of</w:t>
      </w:r>
      <w:r w:rsidR="00966BF7">
        <w:rPr>
          <w:rFonts w:ascii="Bookman Old Style" w:hAnsi="Bookman Old Style"/>
          <w:sz w:val="26"/>
          <w:szCs w:val="26"/>
        </w:rPr>
        <w:t xml:space="preserve"> APAR</w:t>
      </w:r>
      <w:r w:rsidR="0043166B">
        <w:rPr>
          <w:rFonts w:ascii="Bookman Old Style" w:hAnsi="Bookman Old Style"/>
          <w:sz w:val="26"/>
          <w:szCs w:val="26"/>
        </w:rPr>
        <w:t>.</w:t>
      </w:r>
      <w:r w:rsidR="00966BF7">
        <w:rPr>
          <w:rFonts w:ascii="Bookman Old Style" w:hAnsi="Bookman Old Style"/>
          <w:sz w:val="26"/>
          <w:szCs w:val="26"/>
        </w:rPr>
        <w:t xml:space="preserve"> </w:t>
      </w:r>
    </w:p>
    <w:p w:rsidR="001F2638" w:rsidRDefault="00F86DD9" w:rsidP="001C5023">
      <w:pPr>
        <w:jc w:val="both"/>
        <w:rPr>
          <w:rFonts w:ascii="Bookman Old Style" w:hAnsi="Bookman Old Style"/>
          <w:sz w:val="26"/>
          <w:szCs w:val="26"/>
        </w:rPr>
      </w:pPr>
      <w:r w:rsidRPr="00F86DD9">
        <w:rPr>
          <w:b/>
          <w:noProof/>
          <w:lang w:val="en-IN" w:eastAsia="en-IN" w:bidi="hi-IN"/>
        </w:rPr>
        <w:pict>
          <v:oval id="_x0000_s1032" style="position:absolute;left:0;text-align:left;margin-left:250.2pt;margin-top:167.9pt;width:69.5pt;height:25.85pt;z-index:251660288" filled="f" strokecolor="red"/>
        </w:pict>
      </w:r>
      <w:r w:rsidR="001F2638" w:rsidRPr="001F2638"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3223030"/>
            <wp:effectExtent l="19050" t="0" r="2540" b="0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AB" w:rsidRDefault="00C07AAB" w:rsidP="001C5023">
      <w:pPr>
        <w:jc w:val="both"/>
        <w:rPr>
          <w:b/>
        </w:rPr>
      </w:pPr>
    </w:p>
    <w:p w:rsidR="0056168B" w:rsidRDefault="0056168B" w:rsidP="001C5023">
      <w:pPr>
        <w:jc w:val="both"/>
        <w:rPr>
          <w:b/>
        </w:rPr>
      </w:pPr>
    </w:p>
    <w:p w:rsidR="00B27D65" w:rsidRDefault="002F1615" w:rsidP="001C5023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 xml:space="preserve">9. </w:t>
      </w:r>
      <w:r w:rsidR="003A2B48">
        <w:rPr>
          <w:rFonts w:ascii="Bookman Old Style" w:hAnsi="Bookman Old Style"/>
          <w:sz w:val="26"/>
          <w:szCs w:val="26"/>
        </w:rPr>
        <w:t xml:space="preserve">If he clicks </w:t>
      </w:r>
      <w:r w:rsidR="003A2B48" w:rsidRPr="003A2B48">
        <w:rPr>
          <w:rFonts w:ascii="Bookman Old Style" w:hAnsi="Bookman Old Style"/>
          <w:b/>
          <w:sz w:val="26"/>
          <w:szCs w:val="26"/>
        </w:rPr>
        <w:t>Submit Error Report</w:t>
      </w:r>
      <w:r w:rsidR="003A2B48">
        <w:rPr>
          <w:rFonts w:ascii="Bookman Old Style" w:hAnsi="Bookman Old Style"/>
          <w:sz w:val="26"/>
          <w:szCs w:val="26"/>
        </w:rPr>
        <w:t xml:space="preserve"> option </w:t>
      </w:r>
      <w:r w:rsidR="0043166B">
        <w:rPr>
          <w:rFonts w:ascii="Bookman Old Style" w:hAnsi="Bookman Old Style"/>
          <w:sz w:val="26"/>
          <w:szCs w:val="26"/>
        </w:rPr>
        <w:t xml:space="preserve">following screen will open up which will have a </w:t>
      </w:r>
      <w:r w:rsidR="00966BF7">
        <w:rPr>
          <w:rFonts w:ascii="Bookman Old Style" w:hAnsi="Bookman Old Style"/>
          <w:sz w:val="26"/>
          <w:szCs w:val="26"/>
        </w:rPr>
        <w:t>text box</w:t>
      </w:r>
      <w:r w:rsidR="0043166B">
        <w:rPr>
          <w:rFonts w:ascii="Bookman Old Style" w:hAnsi="Bookman Old Style"/>
          <w:sz w:val="26"/>
          <w:szCs w:val="26"/>
        </w:rPr>
        <w:t>.</w:t>
      </w:r>
      <w:r w:rsidR="00966BF7">
        <w:rPr>
          <w:rFonts w:ascii="Bookman Old Style" w:hAnsi="Bookman Old Style"/>
          <w:sz w:val="26"/>
          <w:szCs w:val="26"/>
        </w:rPr>
        <w:t xml:space="preserve"> The officer can </w:t>
      </w:r>
      <w:r w:rsidR="0043166B">
        <w:rPr>
          <w:rFonts w:ascii="Bookman Old Style" w:hAnsi="Bookman Old Style"/>
          <w:sz w:val="26"/>
          <w:szCs w:val="26"/>
        </w:rPr>
        <w:t>give the nature of errors / details which are to be corrected in the text box and</w:t>
      </w:r>
      <w:r w:rsidR="00966BF7">
        <w:rPr>
          <w:rFonts w:ascii="Bookman Old Style" w:hAnsi="Bookman Old Style"/>
          <w:sz w:val="26"/>
          <w:szCs w:val="26"/>
        </w:rPr>
        <w:t xml:space="preserve"> </w:t>
      </w:r>
      <w:r w:rsidR="005C5763">
        <w:rPr>
          <w:rFonts w:ascii="Bookman Old Style" w:hAnsi="Bookman Old Style"/>
          <w:sz w:val="26"/>
          <w:szCs w:val="26"/>
        </w:rPr>
        <w:t>click</w:t>
      </w:r>
      <w:r w:rsidR="00966BF7">
        <w:rPr>
          <w:rFonts w:ascii="Bookman Old Style" w:hAnsi="Bookman Old Style"/>
          <w:sz w:val="26"/>
          <w:szCs w:val="26"/>
        </w:rPr>
        <w:t xml:space="preserve"> </w:t>
      </w:r>
      <w:r w:rsidR="00966BF7" w:rsidRPr="00966BF7">
        <w:rPr>
          <w:rFonts w:ascii="Bookman Old Style" w:hAnsi="Bookman Old Style"/>
          <w:b/>
          <w:sz w:val="26"/>
          <w:szCs w:val="26"/>
        </w:rPr>
        <w:t>Submit</w:t>
      </w:r>
      <w:r w:rsidR="00966BF7">
        <w:rPr>
          <w:rFonts w:ascii="Bookman Old Style" w:hAnsi="Bookman Old Style"/>
          <w:sz w:val="26"/>
          <w:szCs w:val="26"/>
        </w:rPr>
        <w:t xml:space="preserve"> button.</w:t>
      </w:r>
      <w:r w:rsidR="0043166B" w:rsidRPr="0043166B">
        <w:rPr>
          <w:rFonts w:ascii="Bookman Old Style" w:hAnsi="Bookman Old Style"/>
          <w:sz w:val="26"/>
          <w:szCs w:val="26"/>
        </w:rPr>
        <w:t xml:space="preserve"> </w:t>
      </w:r>
      <w:r w:rsidR="0043166B">
        <w:rPr>
          <w:rFonts w:ascii="Bookman Old Style" w:hAnsi="Bookman Old Style"/>
          <w:sz w:val="26"/>
          <w:szCs w:val="26"/>
        </w:rPr>
        <w:t>This will send Section-I of the PAR to Custodian and thus allow Custodian to make requisite corrections to Section-I of the APAR.</w:t>
      </w:r>
    </w:p>
    <w:p w:rsidR="001F2638" w:rsidRPr="003A2B48" w:rsidRDefault="001B25CA" w:rsidP="001C5023">
      <w:pPr>
        <w:jc w:val="both"/>
        <w:rPr>
          <w:b/>
        </w:rPr>
      </w:pPr>
      <w:r>
        <w:rPr>
          <w:b/>
          <w:noProof/>
          <w:lang w:val="en-IN" w:eastAsia="en-IN" w:bidi="hi-IN"/>
        </w:rPr>
        <w:drawing>
          <wp:inline distT="0" distB="0" distL="0" distR="0">
            <wp:extent cx="5731510" cy="3223030"/>
            <wp:effectExtent l="19050" t="0" r="2540" b="0"/>
            <wp:docPr id="5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AB" w:rsidRDefault="00C07AAB" w:rsidP="001C5023">
      <w:pPr>
        <w:jc w:val="both"/>
        <w:rPr>
          <w:b/>
        </w:rPr>
      </w:pPr>
    </w:p>
    <w:p w:rsidR="00C07AAB" w:rsidRDefault="00C07AAB" w:rsidP="001C5023">
      <w:pPr>
        <w:jc w:val="both"/>
        <w:rPr>
          <w:b/>
        </w:rPr>
      </w:pPr>
    </w:p>
    <w:p w:rsidR="00C07AAB" w:rsidRDefault="00C07AAB" w:rsidP="001C5023">
      <w:pPr>
        <w:jc w:val="both"/>
        <w:rPr>
          <w:b/>
        </w:rPr>
      </w:pPr>
    </w:p>
    <w:p w:rsidR="00C07AAB" w:rsidRDefault="00C07AAB" w:rsidP="001C5023">
      <w:pPr>
        <w:jc w:val="both"/>
        <w:rPr>
          <w:b/>
        </w:rPr>
      </w:pPr>
    </w:p>
    <w:p w:rsidR="00B27D65" w:rsidRDefault="002F1615" w:rsidP="001C5023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10. </w:t>
      </w:r>
      <w:r w:rsidR="00966BF7">
        <w:rPr>
          <w:rFonts w:ascii="Bookman Old Style" w:hAnsi="Bookman Old Style"/>
          <w:sz w:val="26"/>
          <w:szCs w:val="26"/>
        </w:rPr>
        <w:t xml:space="preserve">After </w:t>
      </w:r>
      <w:r w:rsidR="005C5763">
        <w:rPr>
          <w:rFonts w:ascii="Bookman Old Style" w:hAnsi="Bookman Old Style"/>
          <w:sz w:val="26"/>
          <w:szCs w:val="26"/>
        </w:rPr>
        <w:t>clicking</w:t>
      </w:r>
      <w:r w:rsidR="00966BF7">
        <w:rPr>
          <w:rFonts w:ascii="Bookman Old Style" w:hAnsi="Bookman Old Style"/>
          <w:sz w:val="26"/>
          <w:szCs w:val="26"/>
        </w:rPr>
        <w:t xml:space="preserve"> </w:t>
      </w:r>
      <w:r w:rsidR="00966BF7" w:rsidRPr="00966BF7">
        <w:rPr>
          <w:rFonts w:ascii="Bookman Old Style" w:hAnsi="Bookman Old Style"/>
          <w:b/>
          <w:sz w:val="26"/>
          <w:szCs w:val="26"/>
        </w:rPr>
        <w:t>Submit</w:t>
      </w:r>
      <w:r w:rsidR="00B27D65" w:rsidRPr="00B27D65">
        <w:rPr>
          <w:rFonts w:ascii="Bookman Old Style" w:hAnsi="Bookman Old Style"/>
          <w:sz w:val="26"/>
          <w:szCs w:val="26"/>
        </w:rPr>
        <w:t xml:space="preserve"> a message would appear with text </w:t>
      </w:r>
      <w:r w:rsidR="00B27D65" w:rsidRPr="00966BF7">
        <w:rPr>
          <w:rFonts w:ascii="Bookman Old Style" w:hAnsi="Bookman Old Style"/>
          <w:b/>
          <w:sz w:val="26"/>
          <w:szCs w:val="26"/>
        </w:rPr>
        <w:t xml:space="preserve">“Data Error Message is </w:t>
      </w:r>
      <w:proofErr w:type="gramStart"/>
      <w:r w:rsidR="00B27D65" w:rsidRPr="00966BF7">
        <w:rPr>
          <w:rFonts w:ascii="Bookman Old Style" w:hAnsi="Bookman Old Style"/>
          <w:b/>
          <w:sz w:val="26"/>
          <w:szCs w:val="26"/>
        </w:rPr>
        <w:t>Reported</w:t>
      </w:r>
      <w:proofErr w:type="gramEnd"/>
      <w:r w:rsidR="00B27D65" w:rsidRPr="00966BF7">
        <w:rPr>
          <w:rFonts w:ascii="Bookman Old Style" w:hAnsi="Bookman Old Style"/>
          <w:b/>
          <w:sz w:val="26"/>
          <w:szCs w:val="26"/>
        </w:rPr>
        <w:t xml:space="preserve"> Successfully”</w:t>
      </w:r>
      <w:r w:rsidR="00B27D65" w:rsidRPr="00B27D65">
        <w:rPr>
          <w:rFonts w:ascii="Bookman Old Style" w:hAnsi="Bookman Old Style"/>
          <w:sz w:val="26"/>
          <w:szCs w:val="26"/>
        </w:rPr>
        <w:t xml:space="preserve"> which means that the report has been sent to Custodian to make relevant changes.</w:t>
      </w:r>
    </w:p>
    <w:p w:rsidR="00966BF7" w:rsidRDefault="001B25CA" w:rsidP="001C5023">
      <w:pPr>
        <w:jc w:val="both"/>
        <w:rPr>
          <w:b/>
          <w:noProof/>
          <w:lang w:val="en-IN" w:eastAsia="en-IN"/>
        </w:rPr>
      </w:pPr>
      <w:r>
        <w:rPr>
          <w:b/>
          <w:noProof/>
          <w:lang w:val="en-IN" w:eastAsia="en-IN" w:bidi="hi-IN"/>
        </w:rPr>
        <w:drawing>
          <wp:inline distT="0" distB="0" distL="0" distR="0">
            <wp:extent cx="5731510" cy="2171293"/>
            <wp:effectExtent l="19050" t="0" r="2540" b="0"/>
            <wp:docPr id="53" name="Picture 8" descr="C:\Users\DGHRD5\Desktop\OFFICER REPORTED UPON\Standard\Section I and Error Repor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GHRD5\Desktop\OFFICER REPORTED UPON\Standard\Section I and Error Report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114" r="14414" b="5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CE" w:rsidRDefault="00FE0FCE" w:rsidP="001C5023">
      <w:pPr>
        <w:jc w:val="both"/>
        <w:rPr>
          <w:b/>
        </w:rPr>
      </w:pPr>
    </w:p>
    <w:p w:rsidR="00FE0FCE" w:rsidRPr="00FE0FCE" w:rsidRDefault="00FE0FCE" w:rsidP="00FE0FCE"/>
    <w:p w:rsidR="00FE0FCE" w:rsidRDefault="002F1615" w:rsidP="00C23D59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11. </w:t>
      </w:r>
      <w:r w:rsidR="0043166B">
        <w:rPr>
          <w:rFonts w:ascii="Bookman Old Style" w:hAnsi="Bookman Old Style"/>
          <w:sz w:val="26"/>
          <w:szCs w:val="26"/>
        </w:rPr>
        <w:t xml:space="preserve">After sending the error report, the </w:t>
      </w:r>
      <w:r w:rsidR="00FE0FCE" w:rsidRPr="00FE0FCE">
        <w:rPr>
          <w:rFonts w:ascii="Bookman Old Style" w:hAnsi="Bookman Old Style"/>
          <w:sz w:val="26"/>
          <w:szCs w:val="26"/>
        </w:rPr>
        <w:t xml:space="preserve">officer </w:t>
      </w:r>
      <w:r w:rsidR="0043166B">
        <w:rPr>
          <w:rFonts w:ascii="Bookman Old Style" w:hAnsi="Bookman Old Style"/>
          <w:sz w:val="26"/>
          <w:szCs w:val="26"/>
        </w:rPr>
        <w:t>sh</w:t>
      </w:r>
      <w:r w:rsidR="00FE0FCE" w:rsidRPr="00FE0FCE">
        <w:rPr>
          <w:rFonts w:ascii="Bookman Old Style" w:hAnsi="Bookman Old Style"/>
          <w:sz w:val="26"/>
          <w:szCs w:val="26"/>
        </w:rPr>
        <w:t xml:space="preserve">ould go to </w:t>
      </w:r>
      <w:r w:rsidR="001B25CA" w:rsidRPr="001B25CA">
        <w:rPr>
          <w:rFonts w:ascii="Bookman Old Style" w:hAnsi="Bookman Old Style"/>
          <w:b/>
          <w:bCs/>
          <w:sz w:val="26"/>
          <w:szCs w:val="26"/>
        </w:rPr>
        <w:t>Self Appraisal</w:t>
      </w:r>
      <w:r w:rsidR="00FE0FCE" w:rsidRPr="00FE0FCE">
        <w:rPr>
          <w:rFonts w:ascii="Bookman Old Style" w:hAnsi="Bookman Old Style"/>
          <w:sz w:val="26"/>
          <w:szCs w:val="26"/>
        </w:rPr>
        <w:t xml:space="preserve"> </w:t>
      </w:r>
      <w:r w:rsidR="0043166B">
        <w:rPr>
          <w:rFonts w:ascii="Bookman Old Style" w:hAnsi="Bookman Old Style"/>
          <w:sz w:val="26"/>
          <w:szCs w:val="26"/>
        </w:rPr>
        <w:t xml:space="preserve">of PAR and </w:t>
      </w:r>
      <w:r w:rsidR="00FE0FCE" w:rsidRPr="00FE0FCE">
        <w:rPr>
          <w:rFonts w:ascii="Bookman Old Style" w:hAnsi="Bookman Old Style"/>
          <w:sz w:val="26"/>
          <w:szCs w:val="26"/>
        </w:rPr>
        <w:t xml:space="preserve">fill </w:t>
      </w:r>
      <w:r w:rsidR="0043166B">
        <w:rPr>
          <w:rFonts w:ascii="Bookman Old Style" w:hAnsi="Bookman Old Style"/>
          <w:sz w:val="26"/>
          <w:szCs w:val="26"/>
        </w:rPr>
        <w:t xml:space="preserve">all </w:t>
      </w:r>
      <w:r w:rsidR="00FE0FCE" w:rsidRPr="00FE0FCE">
        <w:rPr>
          <w:rFonts w:ascii="Bookman Old Style" w:hAnsi="Bookman Old Style"/>
          <w:sz w:val="26"/>
          <w:szCs w:val="26"/>
        </w:rPr>
        <w:t xml:space="preserve">his particulars for performance appraisal. </w:t>
      </w:r>
      <w:r w:rsidR="00272C28">
        <w:rPr>
          <w:rFonts w:ascii="Bookman Old Style" w:hAnsi="Bookman Old Style"/>
          <w:sz w:val="26"/>
          <w:szCs w:val="26"/>
        </w:rPr>
        <w:t>The screenshots presented below shows the details of fields for Section-II</w:t>
      </w:r>
      <w:r w:rsidR="00C23D59">
        <w:rPr>
          <w:rFonts w:ascii="Bookman Old Style" w:hAnsi="Bookman Old Style"/>
          <w:sz w:val="26"/>
          <w:szCs w:val="26"/>
        </w:rPr>
        <w:t xml:space="preserve"> which </w:t>
      </w:r>
      <w:r w:rsidR="0024759A">
        <w:rPr>
          <w:rFonts w:ascii="Bookman Old Style" w:hAnsi="Bookman Old Style"/>
          <w:sz w:val="26"/>
          <w:szCs w:val="26"/>
        </w:rPr>
        <w:t>is</w:t>
      </w:r>
      <w:r w:rsidR="00C23D59">
        <w:rPr>
          <w:rFonts w:ascii="Bookman Old Style" w:hAnsi="Bookman Old Style"/>
          <w:sz w:val="26"/>
          <w:szCs w:val="26"/>
        </w:rPr>
        <w:t xml:space="preserve"> same as that for the manual format of APAR</w:t>
      </w:r>
      <w:r w:rsidR="00272C28">
        <w:rPr>
          <w:rFonts w:ascii="Bookman Old Style" w:hAnsi="Bookman Old Style"/>
          <w:sz w:val="26"/>
          <w:szCs w:val="26"/>
        </w:rPr>
        <w:t>.</w:t>
      </w:r>
    </w:p>
    <w:p w:rsidR="00FE0FCE" w:rsidRDefault="00FE0FCE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FE0FCE" w:rsidRDefault="00FE0FCE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FE0FCE" w:rsidRDefault="001B25CA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3223030"/>
            <wp:effectExtent l="19050" t="0" r="2540" b="0"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A" w:rsidRDefault="001B25CA" w:rsidP="0024759A">
      <w:pPr>
        <w:tabs>
          <w:tab w:val="left" w:pos="2505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3223030"/>
            <wp:effectExtent l="19050" t="0" r="2540" b="0"/>
            <wp:docPr id="5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A" w:rsidRDefault="001B25CA" w:rsidP="0024759A">
      <w:pPr>
        <w:tabs>
          <w:tab w:val="left" w:pos="2505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5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CA" w:rsidRDefault="001B25CA" w:rsidP="0024759A">
      <w:pPr>
        <w:tabs>
          <w:tab w:val="left" w:pos="2505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3223030"/>
            <wp:effectExtent l="19050" t="0" r="2540" b="0"/>
            <wp:docPr id="5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6F1" w:rsidRDefault="006266F1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6266F1" w:rsidRDefault="002F1615" w:rsidP="00141FFE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1</w:t>
      </w:r>
      <w:r w:rsidR="001A4583">
        <w:rPr>
          <w:rFonts w:ascii="Bookman Old Style" w:hAnsi="Bookman Old Style"/>
          <w:sz w:val="26"/>
          <w:szCs w:val="26"/>
        </w:rPr>
        <w:t>2</w:t>
      </w:r>
      <w:r>
        <w:rPr>
          <w:rFonts w:ascii="Bookman Old Style" w:hAnsi="Bookman Old Style"/>
          <w:sz w:val="26"/>
          <w:szCs w:val="26"/>
        </w:rPr>
        <w:t xml:space="preserve">. </w:t>
      </w:r>
      <w:r w:rsidR="000E3C0D">
        <w:rPr>
          <w:rFonts w:ascii="Bookman Old Style" w:hAnsi="Bookman Old Style"/>
          <w:sz w:val="26"/>
          <w:szCs w:val="26"/>
        </w:rPr>
        <w:t>After</w:t>
      </w:r>
      <w:r w:rsidR="006266F1">
        <w:rPr>
          <w:rFonts w:ascii="Bookman Old Style" w:hAnsi="Bookman Old Style"/>
          <w:sz w:val="26"/>
          <w:szCs w:val="26"/>
        </w:rPr>
        <w:t xml:space="preserve"> fill</w:t>
      </w:r>
      <w:r w:rsidR="000E3C0D">
        <w:rPr>
          <w:rFonts w:ascii="Bookman Old Style" w:hAnsi="Bookman Old Style"/>
          <w:sz w:val="26"/>
          <w:szCs w:val="26"/>
        </w:rPr>
        <w:t>ing</w:t>
      </w:r>
      <w:r w:rsidR="006266F1">
        <w:rPr>
          <w:rFonts w:ascii="Bookman Old Style" w:hAnsi="Bookman Old Style"/>
          <w:sz w:val="26"/>
          <w:szCs w:val="26"/>
        </w:rPr>
        <w:t xml:space="preserve"> all the details in Section–II</w:t>
      </w:r>
      <w:r w:rsidR="000E3C0D">
        <w:rPr>
          <w:rFonts w:ascii="Bookman Old Style" w:hAnsi="Bookman Old Style"/>
          <w:sz w:val="26"/>
          <w:szCs w:val="26"/>
        </w:rPr>
        <w:t>, t</w:t>
      </w:r>
      <w:r w:rsidR="006266F1">
        <w:rPr>
          <w:rFonts w:ascii="Bookman Old Style" w:hAnsi="Bookman Old Style"/>
          <w:sz w:val="26"/>
          <w:szCs w:val="26"/>
        </w:rPr>
        <w:t xml:space="preserve">he officer can also </w:t>
      </w:r>
      <w:r w:rsidR="00360D96">
        <w:rPr>
          <w:rFonts w:ascii="Bookman Old Style" w:hAnsi="Bookman Old Style"/>
          <w:sz w:val="26"/>
          <w:szCs w:val="26"/>
        </w:rPr>
        <w:t>upload any supporting documents</w:t>
      </w:r>
      <w:r w:rsidR="000E3C0D">
        <w:rPr>
          <w:rFonts w:ascii="Bookman Old Style" w:hAnsi="Bookman Old Style"/>
          <w:sz w:val="26"/>
          <w:szCs w:val="26"/>
        </w:rPr>
        <w:t xml:space="preserve"> in </w:t>
      </w:r>
      <w:proofErr w:type="spellStart"/>
      <w:r w:rsidR="000E3C0D">
        <w:rPr>
          <w:rFonts w:ascii="Bookman Old Style" w:hAnsi="Bookman Old Style"/>
          <w:sz w:val="26"/>
          <w:szCs w:val="26"/>
        </w:rPr>
        <w:t>pdf</w:t>
      </w:r>
      <w:proofErr w:type="spellEnd"/>
      <w:r w:rsidR="000E3C0D">
        <w:rPr>
          <w:rFonts w:ascii="Bookman Old Style" w:hAnsi="Bookman Old Style"/>
          <w:sz w:val="26"/>
          <w:szCs w:val="26"/>
        </w:rPr>
        <w:t xml:space="preserve"> format up to 3 </w:t>
      </w:r>
      <w:proofErr w:type="spellStart"/>
      <w:r w:rsidR="000E3C0D">
        <w:rPr>
          <w:rFonts w:ascii="Bookman Old Style" w:hAnsi="Bookman Old Style"/>
          <w:sz w:val="26"/>
          <w:szCs w:val="26"/>
        </w:rPr>
        <w:t>mb</w:t>
      </w:r>
      <w:proofErr w:type="spellEnd"/>
      <w:r w:rsidR="000E3C0D" w:rsidRPr="000E3C0D">
        <w:rPr>
          <w:rFonts w:ascii="Bookman Old Style" w:hAnsi="Bookman Old Style"/>
          <w:sz w:val="26"/>
          <w:szCs w:val="26"/>
        </w:rPr>
        <w:t xml:space="preserve"> </w:t>
      </w:r>
      <w:r w:rsidR="000E3C0D">
        <w:rPr>
          <w:rFonts w:ascii="Bookman Old Style" w:hAnsi="Bookman Old Style"/>
          <w:sz w:val="26"/>
          <w:szCs w:val="26"/>
        </w:rPr>
        <w:t>by clicking Browse button</w:t>
      </w:r>
      <w:r w:rsidR="00360D96">
        <w:rPr>
          <w:rFonts w:ascii="Bookman Old Style" w:hAnsi="Bookman Old Style"/>
          <w:sz w:val="26"/>
          <w:szCs w:val="26"/>
        </w:rPr>
        <w:t>.</w:t>
      </w:r>
    </w:p>
    <w:p w:rsidR="00272C28" w:rsidRDefault="002F1615" w:rsidP="00141FFE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1</w:t>
      </w:r>
      <w:r w:rsidR="001A4583">
        <w:rPr>
          <w:rFonts w:ascii="Bookman Old Style" w:hAnsi="Bookman Old Style"/>
          <w:sz w:val="26"/>
          <w:szCs w:val="26"/>
        </w:rPr>
        <w:t>3</w:t>
      </w:r>
      <w:r>
        <w:rPr>
          <w:rFonts w:ascii="Bookman Old Style" w:hAnsi="Bookman Old Style"/>
          <w:sz w:val="26"/>
          <w:szCs w:val="26"/>
        </w:rPr>
        <w:t xml:space="preserve">. </w:t>
      </w:r>
      <w:r w:rsidR="009A42F2">
        <w:rPr>
          <w:rFonts w:ascii="Bookman Old Style" w:hAnsi="Bookman Old Style"/>
          <w:sz w:val="26"/>
          <w:szCs w:val="26"/>
        </w:rPr>
        <w:t>T</w:t>
      </w:r>
      <w:r w:rsidR="006266F1">
        <w:rPr>
          <w:rFonts w:ascii="Bookman Old Style" w:hAnsi="Bookman Old Style"/>
          <w:sz w:val="26"/>
          <w:szCs w:val="26"/>
        </w:rPr>
        <w:t>he</w:t>
      </w:r>
      <w:r w:rsidR="009A42F2">
        <w:rPr>
          <w:rFonts w:ascii="Bookman Old Style" w:hAnsi="Bookman Old Style"/>
          <w:sz w:val="26"/>
          <w:szCs w:val="26"/>
        </w:rPr>
        <w:t xml:space="preserve"> officer has an</w:t>
      </w:r>
      <w:r w:rsidR="006266F1">
        <w:rPr>
          <w:rFonts w:ascii="Bookman Old Style" w:hAnsi="Bookman Old Style"/>
          <w:sz w:val="26"/>
          <w:szCs w:val="26"/>
        </w:rPr>
        <w:t xml:space="preserve"> option </w:t>
      </w:r>
      <w:r w:rsidR="009A42F2">
        <w:rPr>
          <w:rFonts w:ascii="Bookman Old Style" w:hAnsi="Bookman Old Style"/>
          <w:sz w:val="26"/>
          <w:szCs w:val="26"/>
        </w:rPr>
        <w:t>to save the document and come back later to change/amend the same by clicking</w:t>
      </w:r>
      <w:r w:rsidR="006266F1">
        <w:rPr>
          <w:rFonts w:ascii="Bookman Old Style" w:hAnsi="Bookman Old Style"/>
          <w:sz w:val="26"/>
          <w:szCs w:val="26"/>
        </w:rPr>
        <w:t xml:space="preserve"> </w:t>
      </w:r>
      <w:r w:rsidR="006266F1" w:rsidRPr="00141FFE">
        <w:rPr>
          <w:rFonts w:ascii="Bookman Old Style" w:hAnsi="Bookman Old Style"/>
          <w:b/>
          <w:sz w:val="26"/>
          <w:szCs w:val="26"/>
        </w:rPr>
        <w:t>Save as Draft</w:t>
      </w:r>
      <w:r w:rsidR="006266F1">
        <w:rPr>
          <w:rFonts w:ascii="Bookman Old Style" w:hAnsi="Bookman Old Style"/>
          <w:sz w:val="26"/>
          <w:szCs w:val="26"/>
        </w:rPr>
        <w:t xml:space="preserve"> </w:t>
      </w:r>
      <w:r w:rsidR="009A42F2">
        <w:rPr>
          <w:rFonts w:ascii="Bookman Old Style" w:hAnsi="Bookman Old Style"/>
          <w:sz w:val="26"/>
          <w:szCs w:val="26"/>
        </w:rPr>
        <w:t xml:space="preserve">tab. </w:t>
      </w:r>
      <w:r w:rsidR="00141FFE">
        <w:rPr>
          <w:rFonts w:ascii="Bookman Old Style" w:hAnsi="Bookman Old Style"/>
          <w:sz w:val="26"/>
          <w:szCs w:val="26"/>
        </w:rPr>
        <w:t xml:space="preserve">Officers are also requested to keep on saving the document by </w:t>
      </w:r>
      <w:r w:rsidR="00716373">
        <w:rPr>
          <w:rFonts w:ascii="Bookman Old Style" w:hAnsi="Bookman Old Style"/>
          <w:sz w:val="26"/>
          <w:szCs w:val="26"/>
        </w:rPr>
        <w:t>clicking</w:t>
      </w:r>
      <w:r w:rsidR="00141FFE">
        <w:rPr>
          <w:rFonts w:ascii="Bookman Old Style" w:hAnsi="Bookman Old Style"/>
          <w:sz w:val="26"/>
          <w:szCs w:val="26"/>
        </w:rPr>
        <w:t xml:space="preserve"> </w:t>
      </w:r>
      <w:r w:rsidR="00141FFE" w:rsidRPr="00716373">
        <w:rPr>
          <w:rFonts w:ascii="Bookman Old Style" w:hAnsi="Bookman Old Style"/>
          <w:b/>
          <w:sz w:val="26"/>
          <w:szCs w:val="26"/>
        </w:rPr>
        <w:t>Save as Draft</w:t>
      </w:r>
      <w:r w:rsidR="00141FFE">
        <w:rPr>
          <w:rFonts w:ascii="Bookman Old Style" w:hAnsi="Bookman Old Style"/>
          <w:sz w:val="26"/>
          <w:szCs w:val="26"/>
        </w:rPr>
        <w:t xml:space="preserve"> to avoid loss of </w:t>
      </w:r>
      <w:r>
        <w:rPr>
          <w:rFonts w:ascii="Bookman Old Style" w:hAnsi="Bookman Old Style"/>
          <w:sz w:val="26"/>
          <w:szCs w:val="26"/>
        </w:rPr>
        <w:t>data</w:t>
      </w:r>
      <w:r w:rsidR="00141FFE">
        <w:rPr>
          <w:rFonts w:ascii="Bookman Old Style" w:hAnsi="Bookman Old Style"/>
          <w:sz w:val="26"/>
          <w:szCs w:val="26"/>
        </w:rPr>
        <w:t xml:space="preserve"> due to electricity failure or </w:t>
      </w:r>
      <w:r>
        <w:rPr>
          <w:rFonts w:ascii="Bookman Old Style" w:hAnsi="Bookman Old Style"/>
          <w:sz w:val="26"/>
          <w:szCs w:val="26"/>
        </w:rPr>
        <w:t>network connectivity</w:t>
      </w:r>
      <w:r w:rsidR="00141FFE">
        <w:rPr>
          <w:rFonts w:ascii="Bookman Old Style" w:hAnsi="Bookman Old Style"/>
          <w:sz w:val="26"/>
          <w:szCs w:val="26"/>
        </w:rPr>
        <w:t xml:space="preserve"> issues. </w:t>
      </w:r>
    </w:p>
    <w:p w:rsidR="00141FFE" w:rsidRDefault="002F1615" w:rsidP="00141FFE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1</w:t>
      </w:r>
      <w:r w:rsidR="000E44B2">
        <w:rPr>
          <w:rFonts w:ascii="Bookman Old Style" w:hAnsi="Bookman Old Style"/>
          <w:sz w:val="26"/>
          <w:szCs w:val="26"/>
        </w:rPr>
        <w:t>4</w:t>
      </w:r>
      <w:r>
        <w:rPr>
          <w:rFonts w:ascii="Bookman Old Style" w:hAnsi="Bookman Old Style"/>
          <w:sz w:val="26"/>
          <w:szCs w:val="26"/>
        </w:rPr>
        <w:t xml:space="preserve">. </w:t>
      </w:r>
      <w:r w:rsidR="00141FFE">
        <w:rPr>
          <w:rFonts w:ascii="Bookman Old Style" w:hAnsi="Bookman Old Style"/>
          <w:sz w:val="26"/>
          <w:szCs w:val="26"/>
        </w:rPr>
        <w:t>A</w:t>
      </w:r>
      <w:r w:rsidR="003751B9">
        <w:rPr>
          <w:rFonts w:ascii="Bookman Old Style" w:hAnsi="Bookman Old Style"/>
          <w:sz w:val="26"/>
          <w:szCs w:val="26"/>
        </w:rPr>
        <w:t xml:space="preserve">lternatively, </w:t>
      </w:r>
      <w:r w:rsidR="00141FFE">
        <w:rPr>
          <w:rFonts w:ascii="Bookman Old Style" w:hAnsi="Bookman Old Style"/>
          <w:sz w:val="26"/>
          <w:szCs w:val="26"/>
        </w:rPr>
        <w:t xml:space="preserve">the officer </w:t>
      </w:r>
      <w:r w:rsidR="003751B9">
        <w:rPr>
          <w:rFonts w:ascii="Bookman Old Style" w:hAnsi="Bookman Old Style"/>
          <w:sz w:val="26"/>
          <w:szCs w:val="26"/>
        </w:rPr>
        <w:t xml:space="preserve">may send the PAR to Reporting officer after </w:t>
      </w:r>
      <w:r w:rsidR="00141FFE">
        <w:rPr>
          <w:rFonts w:ascii="Bookman Old Style" w:hAnsi="Bookman Old Style"/>
          <w:sz w:val="26"/>
          <w:szCs w:val="26"/>
        </w:rPr>
        <w:t>complet</w:t>
      </w:r>
      <w:r w:rsidR="003751B9">
        <w:rPr>
          <w:rFonts w:ascii="Bookman Old Style" w:hAnsi="Bookman Old Style"/>
          <w:sz w:val="26"/>
          <w:szCs w:val="26"/>
        </w:rPr>
        <w:t>ing</w:t>
      </w:r>
      <w:r w:rsidR="00141FFE">
        <w:rPr>
          <w:rFonts w:ascii="Bookman Old Style" w:hAnsi="Bookman Old Style"/>
          <w:sz w:val="26"/>
          <w:szCs w:val="26"/>
        </w:rPr>
        <w:t xml:space="preserve"> Section II of APAR</w:t>
      </w:r>
      <w:r w:rsidR="003751B9">
        <w:rPr>
          <w:rFonts w:ascii="Bookman Old Style" w:hAnsi="Bookman Old Style"/>
          <w:sz w:val="26"/>
          <w:szCs w:val="26"/>
        </w:rPr>
        <w:t xml:space="preserve"> for which</w:t>
      </w:r>
      <w:r w:rsidR="00141FFE">
        <w:rPr>
          <w:rFonts w:ascii="Bookman Old Style" w:hAnsi="Bookman Old Style"/>
          <w:sz w:val="26"/>
          <w:szCs w:val="26"/>
        </w:rPr>
        <w:t xml:space="preserve"> the officer </w:t>
      </w:r>
      <w:r w:rsidR="003751B9">
        <w:rPr>
          <w:rFonts w:ascii="Bookman Old Style" w:hAnsi="Bookman Old Style"/>
          <w:sz w:val="26"/>
          <w:szCs w:val="26"/>
        </w:rPr>
        <w:t>sh</w:t>
      </w:r>
      <w:r w:rsidR="00141FFE">
        <w:rPr>
          <w:rFonts w:ascii="Bookman Old Style" w:hAnsi="Bookman Old Style"/>
          <w:sz w:val="26"/>
          <w:szCs w:val="26"/>
        </w:rPr>
        <w:t xml:space="preserve">ould click on </w:t>
      </w:r>
      <w:r w:rsidR="00141FFE" w:rsidRPr="00BA160C">
        <w:rPr>
          <w:rFonts w:ascii="Bookman Old Style" w:hAnsi="Bookman Old Style"/>
          <w:b/>
          <w:sz w:val="26"/>
          <w:szCs w:val="26"/>
        </w:rPr>
        <w:t>Submit</w:t>
      </w:r>
      <w:r w:rsidR="00BA160C" w:rsidRPr="00BA160C">
        <w:rPr>
          <w:rFonts w:ascii="Bookman Old Style" w:hAnsi="Bookman Old Style"/>
          <w:b/>
          <w:sz w:val="26"/>
          <w:szCs w:val="26"/>
        </w:rPr>
        <w:t xml:space="preserve"> </w:t>
      </w:r>
      <w:r w:rsidR="00141FFE" w:rsidRPr="00BA160C">
        <w:rPr>
          <w:rFonts w:ascii="Bookman Old Style" w:hAnsi="Bookman Old Style"/>
          <w:b/>
          <w:sz w:val="26"/>
          <w:szCs w:val="26"/>
        </w:rPr>
        <w:t>(Send to Reporting Authority).</w:t>
      </w:r>
      <w:r w:rsidR="00141FFE">
        <w:rPr>
          <w:rFonts w:ascii="Bookman Old Style" w:hAnsi="Bookman Old Style"/>
          <w:sz w:val="26"/>
          <w:szCs w:val="26"/>
        </w:rPr>
        <w:t xml:space="preserve"> </w:t>
      </w:r>
      <w:r w:rsidR="00CF0472">
        <w:rPr>
          <w:rFonts w:ascii="Bookman Old Style" w:hAnsi="Bookman Old Style"/>
          <w:sz w:val="26"/>
          <w:szCs w:val="26"/>
        </w:rPr>
        <w:t xml:space="preserve">On clicking Submit button, a window asking OTP will appear in which you have to fill the OTP which will be received in your mobile linked with </w:t>
      </w:r>
      <w:proofErr w:type="spellStart"/>
      <w:r w:rsidR="00CF0472">
        <w:rPr>
          <w:rFonts w:ascii="Bookman Old Style" w:hAnsi="Bookman Old Style"/>
          <w:sz w:val="26"/>
          <w:szCs w:val="26"/>
        </w:rPr>
        <w:t>Adhaar</w:t>
      </w:r>
      <w:proofErr w:type="spellEnd"/>
      <w:r w:rsidR="00CF0472">
        <w:rPr>
          <w:rFonts w:ascii="Bookman Old Style" w:hAnsi="Bookman Old Style"/>
          <w:sz w:val="26"/>
          <w:szCs w:val="26"/>
        </w:rPr>
        <w:t xml:space="preserve"> card. </w:t>
      </w:r>
      <w:r w:rsidR="00141FFE">
        <w:rPr>
          <w:rFonts w:ascii="Bookman Old Style" w:hAnsi="Bookman Old Style"/>
          <w:sz w:val="26"/>
          <w:szCs w:val="26"/>
        </w:rPr>
        <w:t>After clicking this button a confirmation screen for submitting the Section II of APAR</w:t>
      </w:r>
      <w:r w:rsidR="00B41DD4">
        <w:rPr>
          <w:rFonts w:ascii="Bookman Old Style" w:hAnsi="Bookman Old Style"/>
          <w:sz w:val="26"/>
          <w:szCs w:val="26"/>
        </w:rPr>
        <w:t xml:space="preserve"> will appear</w:t>
      </w:r>
      <w:r w:rsidR="00CF0472">
        <w:rPr>
          <w:rFonts w:ascii="Bookman Old Style" w:hAnsi="Bookman Old Style"/>
          <w:sz w:val="26"/>
          <w:szCs w:val="26"/>
        </w:rPr>
        <w:t xml:space="preserve"> with</w:t>
      </w:r>
      <w:r w:rsidR="00BA160C">
        <w:rPr>
          <w:rFonts w:ascii="Bookman Old Style" w:hAnsi="Bookman Old Style"/>
          <w:sz w:val="26"/>
          <w:szCs w:val="26"/>
        </w:rPr>
        <w:t xml:space="preserve"> warning- “</w:t>
      </w:r>
      <w:r w:rsidR="00BA160C" w:rsidRPr="00BA160C">
        <w:rPr>
          <w:rFonts w:ascii="Bookman Old Style" w:hAnsi="Bookman Old Style"/>
          <w:b/>
          <w:sz w:val="26"/>
          <w:szCs w:val="26"/>
        </w:rPr>
        <w:t xml:space="preserve">Once the form is submitted, data will not be changed. Are you sure you want to </w:t>
      </w:r>
      <w:r w:rsidR="003751B9">
        <w:rPr>
          <w:rFonts w:ascii="Bookman Old Style" w:hAnsi="Bookman Old Style"/>
          <w:b/>
          <w:sz w:val="26"/>
          <w:szCs w:val="26"/>
        </w:rPr>
        <w:t>submit</w:t>
      </w:r>
      <w:r w:rsidR="00BA160C">
        <w:rPr>
          <w:rFonts w:ascii="Bookman Old Style" w:hAnsi="Bookman Old Style"/>
          <w:sz w:val="26"/>
          <w:szCs w:val="26"/>
        </w:rPr>
        <w:t>”.</w:t>
      </w:r>
    </w:p>
    <w:p w:rsidR="00272C28" w:rsidRDefault="00272C28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1510" cy="2847975"/>
            <wp:effectExtent l="19050" t="0" r="2540" b="0"/>
            <wp:docPr id="32" name="Picture 19" descr="C:\Users\DGHRD5\Desktop\OFFICER REPORTED UPON\Standard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GHRD5\Desktop\OFFICER REPORTED UPON\Standard\2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213" r="25881" b="2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60C" w:rsidRDefault="00BA160C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BA160C" w:rsidRDefault="000E44B2" w:rsidP="00BA160C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15</w:t>
      </w:r>
      <w:r w:rsidR="002F1615">
        <w:rPr>
          <w:rFonts w:ascii="Bookman Old Style" w:hAnsi="Bookman Old Style"/>
          <w:sz w:val="26"/>
          <w:szCs w:val="26"/>
        </w:rPr>
        <w:t xml:space="preserve">. </w:t>
      </w:r>
      <w:r w:rsidR="00BA160C">
        <w:rPr>
          <w:rFonts w:ascii="Bookman Old Style" w:hAnsi="Bookman Old Style"/>
          <w:sz w:val="26"/>
          <w:szCs w:val="26"/>
        </w:rPr>
        <w:t xml:space="preserve">After pressing the OK button a </w:t>
      </w:r>
      <w:r w:rsidR="00B41DD4">
        <w:rPr>
          <w:rFonts w:ascii="Bookman Old Style" w:hAnsi="Bookman Old Style"/>
          <w:sz w:val="26"/>
          <w:szCs w:val="26"/>
        </w:rPr>
        <w:t>message would pop up saying that</w:t>
      </w:r>
      <w:r w:rsidR="00555CB5">
        <w:rPr>
          <w:rFonts w:ascii="Bookman Old Style" w:hAnsi="Bookman Old Style"/>
          <w:sz w:val="26"/>
          <w:szCs w:val="26"/>
        </w:rPr>
        <w:t xml:space="preserve"> the </w:t>
      </w:r>
      <w:r w:rsidR="00B41DD4">
        <w:rPr>
          <w:rFonts w:ascii="Bookman Old Style" w:hAnsi="Bookman Old Style"/>
          <w:sz w:val="26"/>
          <w:szCs w:val="26"/>
        </w:rPr>
        <w:t>APAR has been sent to the Reporting Aut</w:t>
      </w:r>
      <w:r w:rsidR="003751B9">
        <w:rPr>
          <w:rFonts w:ascii="Bookman Old Style" w:hAnsi="Bookman Old Style"/>
          <w:sz w:val="26"/>
          <w:szCs w:val="26"/>
        </w:rPr>
        <w:t>hority as shown in screen below. An email and SMS will also be sent to the Reporting Officer to this effect.</w:t>
      </w:r>
    </w:p>
    <w:p w:rsidR="00272C28" w:rsidRDefault="00272C28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272C28" w:rsidRDefault="00187CEC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lastRenderedPageBreak/>
        <w:drawing>
          <wp:inline distT="0" distB="0" distL="0" distR="0">
            <wp:extent cx="5731510" cy="3223030"/>
            <wp:effectExtent l="19050" t="0" r="2540" b="0"/>
            <wp:docPr id="5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28" w:rsidRDefault="00272C28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555CB5" w:rsidRDefault="00555CB5" w:rsidP="00FE0FCE">
      <w:pPr>
        <w:tabs>
          <w:tab w:val="left" w:pos="930"/>
        </w:tabs>
        <w:rPr>
          <w:rFonts w:ascii="Bookman Old Style" w:hAnsi="Bookman Old Style"/>
          <w:sz w:val="26"/>
          <w:szCs w:val="26"/>
        </w:rPr>
      </w:pPr>
    </w:p>
    <w:p w:rsidR="00793FE7" w:rsidRDefault="00793FE7" w:rsidP="00793FE7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 xml:space="preserve"> </w:t>
      </w:r>
    </w:p>
    <w:p w:rsidR="00793FE7" w:rsidRDefault="00793FE7" w:rsidP="00793FE7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</w:p>
    <w:p w:rsidR="00793FE7" w:rsidRDefault="00793FE7" w:rsidP="00793FE7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637700" cy="2808000"/>
            <wp:effectExtent l="19050" t="0" r="1100" b="0"/>
            <wp:docPr id="19" name="Picture 5" descr="C:\Users\DGHRD5\Desktop\screenshots\7 n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GHRD5\Desktop\screenshots\7 nr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250" r="23699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00" cy="28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FE7" w:rsidRDefault="00793FE7" w:rsidP="00793FE7">
      <w:pPr>
        <w:tabs>
          <w:tab w:val="left" w:pos="930"/>
        </w:tabs>
        <w:jc w:val="both"/>
        <w:rPr>
          <w:rFonts w:ascii="Bookman Old Style" w:hAnsi="Bookman Old Style"/>
          <w:sz w:val="26"/>
          <w:szCs w:val="26"/>
        </w:rPr>
      </w:pPr>
    </w:p>
    <w:p w:rsidR="00B41DD4" w:rsidRDefault="00B41DD4" w:rsidP="00555CB5">
      <w:pPr>
        <w:rPr>
          <w:rFonts w:ascii="Bookman Old Style" w:hAnsi="Bookman Old Style"/>
          <w:sz w:val="26"/>
          <w:szCs w:val="26"/>
        </w:rPr>
      </w:pPr>
    </w:p>
    <w:p w:rsidR="00555CB5" w:rsidRDefault="00555CB5" w:rsidP="00555CB5">
      <w:pPr>
        <w:rPr>
          <w:rFonts w:ascii="Bookman Old Style" w:hAnsi="Bookman Old Style"/>
          <w:sz w:val="26"/>
          <w:szCs w:val="26"/>
        </w:rPr>
      </w:pPr>
    </w:p>
    <w:p w:rsidR="000E5EEC" w:rsidRPr="003751B9" w:rsidRDefault="00555CB5" w:rsidP="00555CB5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6"/>
          <w:szCs w:val="26"/>
        </w:rPr>
        <w:lastRenderedPageBreak/>
        <w:t xml:space="preserve"> </w:t>
      </w:r>
      <w:r w:rsidR="00CD02B8">
        <w:rPr>
          <w:rFonts w:ascii="Bookman Old Style" w:hAnsi="Bookman Old Style"/>
          <w:b/>
          <w:sz w:val="28"/>
          <w:szCs w:val="28"/>
          <w:u w:val="single"/>
        </w:rPr>
        <w:t xml:space="preserve">Acceptance of APAR or making representation by the </w:t>
      </w:r>
      <w:r w:rsidR="00CD02B8" w:rsidRPr="000E5EEC">
        <w:rPr>
          <w:rFonts w:ascii="Bookman Old Style" w:hAnsi="Bookman Old Style"/>
          <w:b/>
          <w:sz w:val="28"/>
          <w:szCs w:val="28"/>
          <w:u w:val="single"/>
        </w:rPr>
        <w:t xml:space="preserve">Officer Reported Upon </w:t>
      </w:r>
    </w:p>
    <w:p w:rsidR="005245EA" w:rsidRDefault="000E44B2" w:rsidP="005245EA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16</w:t>
      </w:r>
      <w:r w:rsidR="00B35F82">
        <w:rPr>
          <w:rFonts w:ascii="Bookman Old Style" w:hAnsi="Bookman Old Style"/>
          <w:sz w:val="26"/>
          <w:szCs w:val="26"/>
        </w:rPr>
        <w:t xml:space="preserve">. </w:t>
      </w:r>
      <w:r w:rsidR="00CD02B8">
        <w:rPr>
          <w:rFonts w:ascii="Bookman Old Style" w:hAnsi="Bookman Old Style"/>
          <w:sz w:val="26"/>
          <w:szCs w:val="26"/>
        </w:rPr>
        <w:t xml:space="preserve">Once </w:t>
      </w:r>
      <w:r w:rsidR="005245EA">
        <w:rPr>
          <w:rFonts w:ascii="Bookman Old Style" w:hAnsi="Bookman Old Style"/>
          <w:sz w:val="26"/>
          <w:szCs w:val="26"/>
        </w:rPr>
        <w:t>Custodian disclose</w:t>
      </w:r>
      <w:r w:rsidR="00CD02B8">
        <w:rPr>
          <w:rFonts w:ascii="Bookman Old Style" w:hAnsi="Bookman Old Style"/>
          <w:sz w:val="26"/>
          <w:szCs w:val="26"/>
        </w:rPr>
        <w:t>s</w:t>
      </w:r>
      <w:r w:rsidR="005245EA">
        <w:rPr>
          <w:rFonts w:ascii="Bookman Old Style" w:hAnsi="Bookman Old Style"/>
          <w:sz w:val="26"/>
          <w:szCs w:val="26"/>
        </w:rPr>
        <w:t xml:space="preserve"> </w:t>
      </w:r>
      <w:r w:rsidR="00CD02B8">
        <w:rPr>
          <w:rFonts w:ascii="Bookman Old Style" w:hAnsi="Bookman Old Style"/>
          <w:sz w:val="26"/>
          <w:szCs w:val="26"/>
        </w:rPr>
        <w:t>the completed APAR</w:t>
      </w:r>
      <w:r w:rsidR="0009323A">
        <w:rPr>
          <w:rFonts w:ascii="Bookman Old Style" w:hAnsi="Bookman Old Style"/>
          <w:sz w:val="26"/>
          <w:szCs w:val="26"/>
        </w:rPr>
        <w:t xml:space="preserve"> to the O</w:t>
      </w:r>
      <w:r w:rsidR="005245EA">
        <w:rPr>
          <w:rFonts w:ascii="Bookman Old Style" w:hAnsi="Bookman Old Style"/>
          <w:sz w:val="26"/>
          <w:szCs w:val="26"/>
        </w:rPr>
        <w:t xml:space="preserve">fficer </w:t>
      </w:r>
      <w:r w:rsidR="00CD02B8">
        <w:rPr>
          <w:rFonts w:ascii="Bookman Old Style" w:hAnsi="Bookman Old Style"/>
          <w:sz w:val="26"/>
          <w:szCs w:val="26"/>
        </w:rPr>
        <w:t>Reported Upon, the</w:t>
      </w:r>
      <w:r w:rsidR="005245EA">
        <w:rPr>
          <w:rFonts w:ascii="Bookman Old Style" w:hAnsi="Bookman Old Style"/>
          <w:sz w:val="26"/>
          <w:szCs w:val="26"/>
        </w:rPr>
        <w:t xml:space="preserve"> </w:t>
      </w:r>
      <w:r w:rsidR="00CD02B8">
        <w:rPr>
          <w:rFonts w:ascii="Bookman Old Style" w:hAnsi="Bookman Old Style"/>
          <w:sz w:val="26"/>
          <w:szCs w:val="26"/>
        </w:rPr>
        <w:t>APAR will be available in the My PAR tab and on clicking the Tab, following</w:t>
      </w:r>
      <w:r w:rsidR="005245EA">
        <w:rPr>
          <w:rFonts w:ascii="Bookman Old Style" w:hAnsi="Bookman Old Style"/>
          <w:sz w:val="26"/>
          <w:szCs w:val="26"/>
        </w:rPr>
        <w:t xml:space="preserve"> screen w</w:t>
      </w:r>
      <w:r w:rsidR="00CD02B8">
        <w:rPr>
          <w:rFonts w:ascii="Bookman Old Style" w:hAnsi="Bookman Old Style"/>
          <w:sz w:val="26"/>
          <w:szCs w:val="26"/>
        </w:rPr>
        <w:t>ill</w:t>
      </w:r>
      <w:r w:rsidR="005245EA">
        <w:rPr>
          <w:rFonts w:ascii="Bookman Old Style" w:hAnsi="Bookman Old Style"/>
          <w:sz w:val="26"/>
          <w:szCs w:val="26"/>
        </w:rPr>
        <w:t xml:space="preserve"> appear.</w:t>
      </w:r>
    </w:p>
    <w:p w:rsidR="005245EA" w:rsidRDefault="001A4583" w:rsidP="005245EA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drawing>
          <wp:inline distT="0" distB="0" distL="0" distR="0">
            <wp:extent cx="5735154" cy="2981739"/>
            <wp:effectExtent l="19050" t="0" r="0" b="0"/>
            <wp:docPr id="60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AA" w:rsidRDefault="000E44B2" w:rsidP="005245EA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17</w:t>
      </w:r>
      <w:r w:rsidR="00B35F82">
        <w:rPr>
          <w:rFonts w:ascii="Bookman Old Style" w:hAnsi="Bookman Old Style"/>
          <w:sz w:val="26"/>
          <w:szCs w:val="26"/>
        </w:rPr>
        <w:t xml:space="preserve">. </w:t>
      </w:r>
      <w:r w:rsidR="005245EA">
        <w:rPr>
          <w:rFonts w:ascii="Bookman Old Style" w:hAnsi="Bookman Old Style"/>
          <w:sz w:val="26"/>
          <w:szCs w:val="26"/>
        </w:rPr>
        <w:t>After clicking on APAR-ID</w:t>
      </w:r>
      <w:r w:rsidR="003751B9">
        <w:rPr>
          <w:rFonts w:ascii="Bookman Old Style" w:hAnsi="Bookman Old Style"/>
          <w:sz w:val="26"/>
          <w:szCs w:val="26"/>
        </w:rPr>
        <w:t>,</w:t>
      </w:r>
      <w:r w:rsidR="005245EA">
        <w:rPr>
          <w:rFonts w:ascii="Bookman Old Style" w:hAnsi="Bookman Old Style"/>
          <w:sz w:val="26"/>
          <w:szCs w:val="26"/>
        </w:rPr>
        <w:t xml:space="preserve"> </w:t>
      </w:r>
      <w:r w:rsidR="003751B9">
        <w:rPr>
          <w:rFonts w:ascii="Bookman Old Style" w:hAnsi="Bookman Old Style"/>
          <w:sz w:val="26"/>
          <w:szCs w:val="26"/>
        </w:rPr>
        <w:t xml:space="preserve">all four sections of APAR can seen </w:t>
      </w:r>
      <w:r w:rsidR="00B35F82">
        <w:rPr>
          <w:rFonts w:ascii="Bookman Old Style" w:hAnsi="Bookman Old Style"/>
          <w:sz w:val="26"/>
          <w:szCs w:val="26"/>
        </w:rPr>
        <w:t xml:space="preserve">by the Officer Reported Upon by clicking on </w:t>
      </w:r>
      <w:r w:rsidR="003751B9">
        <w:rPr>
          <w:rFonts w:ascii="Bookman Old Style" w:hAnsi="Bookman Old Style"/>
          <w:sz w:val="26"/>
          <w:szCs w:val="26"/>
        </w:rPr>
        <w:t>different s</w:t>
      </w:r>
      <w:r w:rsidR="00B35F82">
        <w:rPr>
          <w:rFonts w:ascii="Bookman Old Style" w:hAnsi="Bookman Old Style"/>
          <w:sz w:val="26"/>
          <w:szCs w:val="26"/>
        </w:rPr>
        <w:t>ection</w:t>
      </w:r>
      <w:r w:rsidR="003751B9">
        <w:rPr>
          <w:rFonts w:ascii="Bookman Old Style" w:hAnsi="Bookman Old Style"/>
          <w:sz w:val="26"/>
          <w:szCs w:val="26"/>
        </w:rPr>
        <w:t>s</w:t>
      </w:r>
      <w:r w:rsidR="00B35F82">
        <w:rPr>
          <w:rFonts w:ascii="Bookman Old Style" w:hAnsi="Bookman Old Style"/>
          <w:sz w:val="26"/>
          <w:szCs w:val="26"/>
        </w:rPr>
        <w:t>. The officer can also save this APAR by clicking on Preview Option as shown in the image</w:t>
      </w:r>
      <w:r w:rsidR="00A042C2">
        <w:rPr>
          <w:rFonts w:ascii="Bookman Old Style" w:hAnsi="Bookman Old Style"/>
          <w:sz w:val="26"/>
          <w:szCs w:val="26"/>
        </w:rPr>
        <w:t xml:space="preserve"> in every section</w:t>
      </w:r>
      <w:r w:rsidR="00B35F82">
        <w:rPr>
          <w:rFonts w:ascii="Bookman Old Style" w:hAnsi="Bookman Old Style"/>
          <w:sz w:val="26"/>
          <w:szCs w:val="26"/>
        </w:rPr>
        <w:t>.</w:t>
      </w:r>
    </w:p>
    <w:p w:rsidR="005245EA" w:rsidRDefault="000E44B2" w:rsidP="005245EA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18</w:t>
      </w:r>
      <w:r w:rsidR="00B35F82">
        <w:rPr>
          <w:rFonts w:ascii="Bookman Old Style" w:hAnsi="Bookman Old Style"/>
          <w:sz w:val="26"/>
          <w:szCs w:val="26"/>
        </w:rPr>
        <w:t>. After clicking on Preview, the officer would have option to only open or SAVE the document. Click on SAVE File to make a copy in the computer.</w:t>
      </w:r>
    </w:p>
    <w:p w:rsidR="00B35F82" w:rsidRDefault="000E44B2" w:rsidP="005245EA">
      <w:pPr>
        <w:jc w:val="both"/>
        <w:rPr>
          <w:rFonts w:ascii="Bookman Old Style" w:hAnsi="Bookman Old Style"/>
          <w:sz w:val="26"/>
          <w:szCs w:val="26"/>
        </w:rPr>
      </w:pPr>
      <w:proofErr w:type="gramStart"/>
      <w:r>
        <w:rPr>
          <w:rFonts w:ascii="Bookman Old Style" w:hAnsi="Bookman Old Style"/>
          <w:sz w:val="26"/>
          <w:szCs w:val="26"/>
        </w:rPr>
        <w:t>19</w:t>
      </w:r>
      <w:r w:rsidR="004B4450">
        <w:rPr>
          <w:rFonts w:ascii="Bookman Old Style" w:hAnsi="Bookman Old Style"/>
          <w:sz w:val="26"/>
          <w:szCs w:val="26"/>
        </w:rPr>
        <w:t xml:space="preserve"> </w:t>
      </w:r>
      <w:r w:rsidR="00B35F82">
        <w:rPr>
          <w:rFonts w:ascii="Bookman Old Style" w:hAnsi="Bookman Old Style"/>
          <w:sz w:val="26"/>
          <w:szCs w:val="26"/>
        </w:rPr>
        <w:t>.</w:t>
      </w:r>
      <w:proofErr w:type="gramEnd"/>
      <w:r w:rsidR="00B35F82">
        <w:rPr>
          <w:rFonts w:ascii="Bookman Old Style" w:hAnsi="Bookman Old Style"/>
          <w:sz w:val="26"/>
          <w:szCs w:val="26"/>
        </w:rPr>
        <w:t xml:space="preserve"> After viewing his Section III and Section IV the officer can either click on “</w:t>
      </w:r>
      <w:r w:rsidR="00B35F82" w:rsidRPr="00A042C2">
        <w:rPr>
          <w:rFonts w:ascii="Bookman Old Style" w:hAnsi="Bookman Old Style"/>
          <w:b/>
          <w:sz w:val="26"/>
          <w:szCs w:val="26"/>
        </w:rPr>
        <w:t>I ACCEPT</w:t>
      </w:r>
      <w:r w:rsidR="00B35F82">
        <w:rPr>
          <w:rFonts w:ascii="Bookman Old Style" w:hAnsi="Bookman Old Style"/>
          <w:sz w:val="26"/>
          <w:szCs w:val="26"/>
        </w:rPr>
        <w:t xml:space="preserve">” the </w:t>
      </w:r>
      <w:r w:rsidR="00A042C2">
        <w:rPr>
          <w:rFonts w:ascii="Bookman Old Style" w:hAnsi="Bookman Old Style"/>
          <w:sz w:val="26"/>
          <w:szCs w:val="26"/>
        </w:rPr>
        <w:t>APAR</w:t>
      </w:r>
      <w:r w:rsidR="00B35F82">
        <w:rPr>
          <w:rFonts w:ascii="Bookman Old Style" w:hAnsi="Bookman Old Style"/>
          <w:sz w:val="26"/>
          <w:szCs w:val="26"/>
        </w:rPr>
        <w:t xml:space="preserve"> or “</w:t>
      </w:r>
      <w:r w:rsidR="00B35F82" w:rsidRPr="00A042C2">
        <w:rPr>
          <w:rFonts w:ascii="Bookman Old Style" w:hAnsi="Bookman Old Style"/>
          <w:b/>
          <w:sz w:val="26"/>
          <w:szCs w:val="26"/>
        </w:rPr>
        <w:t>PUT FOR REPRESENTATION</w:t>
      </w:r>
      <w:r w:rsidR="00B35F82">
        <w:rPr>
          <w:rFonts w:ascii="Bookman Old Style" w:hAnsi="Bookman Old Style"/>
          <w:sz w:val="26"/>
          <w:szCs w:val="26"/>
        </w:rPr>
        <w:t xml:space="preserve">”. </w:t>
      </w:r>
      <w:r w:rsidR="00EF187C">
        <w:rPr>
          <w:rFonts w:ascii="Bookman Old Style" w:hAnsi="Bookman Old Style"/>
          <w:sz w:val="26"/>
          <w:szCs w:val="26"/>
        </w:rPr>
        <w:t xml:space="preserve">If the officer clicks on </w:t>
      </w:r>
      <w:r w:rsidR="00EF187C" w:rsidRPr="00EF187C">
        <w:rPr>
          <w:rFonts w:ascii="Bookman Old Style" w:hAnsi="Bookman Old Style"/>
          <w:b/>
          <w:sz w:val="26"/>
          <w:szCs w:val="26"/>
        </w:rPr>
        <w:t>I Accept</w:t>
      </w:r>
      <w:r w:rsidR="00EF187C">
        <w:rPr>
          <w:rFonts w:ascii="Bookman Old Style" w:hAnsi="Bookman Old Style"/>
          <w:sz w:val="26"/>
          <w:szCs w:val="26"/>
        </w:rPr>
        <w:t xml:space="preserve"> Button, a confirmation message would pop up and APAR would be sent to the Custodian for closing.</w:t>
      </w:r>
    </w:p>
    <w:p w:rsidR="00EF187C" w:rsidRDefault="00EF187C" w:rsidP="005245EA">
      <w:pPr>
        <w:jc w:val="both"/>
        <w:rPr>
          <w:rFonts w:ascii="Bookman Old Style" w:hAnsi="Bookman Old Style"/>
          <w:sz w:val="26"/>
          <w:szCs w:val="26"/>
        </w:rPr>
      </w:pPr>
    </w:p>
    <w:p w:rsidR="005245EA" w:rsidRDefault="001A4583" w:rsidP="005245EA">
      <w:pPr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val="en-IN" w:eastAsia="en-IN" w:bidi="hi-IN"/>
        </w:rPr>
        <w:lastRenderedPageBreak/>
        <w:drawing>
          <wp:inline distT="0" distB="0" distL="0" distR="0">
            <wp:extent cx="5735154" cy="3299791"/>
            <wp:effectExtent l="19050" t="0" r="0" b="0"/>
            <wp:docPr id="6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2B8" w:rsidRDefault="00CD02B8" w:rsidP="00EF187C">
      <w:pPr>
        <w:jc w:val="both"/>
        <w:rPr>
          <w:rFonts w:ascii="Bookman Old Style" w:hAnsi="Bookman Old Style"/>
          <w:sz w:val="26"/>
          <w:szCs w:val="26"/>
        </w:rPr>
      </w:pPr>
    </w:p>
    <w:p w:rsidR="00EF187C" w:rsidRDefault="00EF187C" w:rsidP="00EF187C">
      <w:pPr>
        <w:jc w:val="both"/>
        <w:rPr>
          <w:rFonts w:ascii="Bookman Old Style" w:hAnsi="Bookman Old Style"/>
          <w:sz w:val="26"/>
          <w:szCs w:val="26"/>
        </w:rPr>
      </w:pPr>
    </w:p>
    <w:p w:rsidR="00EF187C" w:rsidRDefault="00EF187C" w:rsidP="00EF187C">
      <w:pPr>
        <w:jc w:val="both"/>
        <w:rPr>
          <w:rFonts w:ascii="Bookman Old Style" w:hAnsi="Bookman Old Style"/>
          <w:sz w:val="26"/>
          <w:szCs w:val="26"/>
        </w:rPr>
      </w:pPr>
    </w:p>
    <w:p w:rsidR="00EF187C" w:rsidRDefault="00EF187C" w:rsidP="00EF187C">
      <w:pPr>
        <w:jc w:val="both"/>
        <w:rPr>
          <w:rFonts w:ascii="Bookman Old Style" w:hAnsi="Bookman Old Style"/>
          <w:sz w:val="26"/>
          <w:szCs w:val="26"/>
        </w:rPr>
      </w:pPr>
    </w:p>
    <w:p w:rsidR="000E5EEC" w:rsidRDefault="000E5EEC" w:rsidP="00EF187C">
      <w:pPr>
        <w:jc w:val="both"/>
        <w:rPr>
          <w:rFonts w:ascii="Bookman Old Style" w:hAnsi="Bookman Old Style"/>
          <w:sz w:val="26"/>
          <w:szCs w:val="26"/>
        </w:rPr>
      </w:pPr>
    </w:p>
    <w:p w:rsidR="00EF187C" w:rsidRDefault="00EF187C" w:rsidP="00EF187C">
      <w:pPr>
        <w:jc w:val="both"/>
        <w:rPr>
          <w:rFonts w:ascii="Bookman Old Style" w:hAnsi="Bookman Old Style"/>
          <w:sz w:val="26"/>
          <w:szCs w:val="26"/>
        </w:rPr>
      </w:pPr>
    </w:p>
    <w:p w:rsidR="00EF187C" w:rsidRDefault="00EF187C" w:rsidP="005245EA">
      <w:pPr>
        <w:jc w:val="both"/>
        <w:rPr>
          <w:rFonts w:ascii="Bookman Old Style" w:hAnsi="Bookman Old Style"/>
          <w:sz w:val="26"/>
          <w:szCs w:val="26"/>
        </w:rPr>
      </w:pPr>
    </w:p>
    <w:p w:rsidR="00B859F5" w:rsidRPr="00555CB5" w:rsidRDefault="00B859F5" w:rsidP="000E5EEC">
      <w:pPr>
        <w:jc w:val="center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*********</w:t>
      </w:r>
    </w:p>
    <w:sectPr w:rsidR="00B859F5" w:rsidRPr="00555CB5" w:rsidSect="002B1E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B12" w:rsidRDefault="00BC2B12" w:rsidP="006D2261">
      <w:pPr>
        <w:spacing w:after="0" w:line="240" w:lineRule="auto"/>
      </w:pPr>
      <w:r>
        <w:separator/>
      </w:r>
    </w:p>
  </w:endnote>
  <w:endnote w:type="continuationSeparator" w:id="0">
    <w:p w:rsidR="00BC2B12" w:rsidRDefault="00BC2B12" w:rsidP="006D2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B12" w:rsidRDefault="00BC2B12" w:rsidP="006D2261">
      <w:pPr>
        <w:spacing w:after="0" w:line="240" w:lineRule="auto"/>
      </w:pPr>
      <w:r>
        <w:separator/>
      </w:r>
    </w:p>
  </w:footnote>
  <w:footnote w:type="continuationSeparator" w:id="0">
    <w:p w:rsidR="00BC2B12" w:rsidRDefault="00BC2B12" w:rsidP="006D2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A2344"/>
    <w:multiLevelType w:val="hybridMultilevel"/>
    <w:tmpl w:val="29BA3F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F6D2C34"/>
    <w:multiLevelType w:val="hybridMultilevel"/>
    <w:tmpl w:val="4D64446E"/>
    <w:lvl w:ilvl="0" w:tplc="2BB2A52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F45466"/>
    <w:multiLevelType w:val="hybridMultilevel"/>
    <w:tmpl w:val="377030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CF10C6"/>
    <w:multiLevelType w:val="hybridMultilevel"/>
    <w:tmpl w:val="403EF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391D25"/>
    <w:multiLevelType w:val="hybridMultilevel"/>
    <w:tmpl w:val="AB8ED7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5B1785E"/>
    <w:multiLevelType w:val="hybridMultilevel"/>
    <w:tmpl w:val="F9A00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62275D3"/>
    <w:multiLevelType w:val="hybridMultilevel"/>
    <w:tmpl w:val="D55A97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A383A4F"/>
    <w:multiLevelType w:val="hybridMultilevel"/>
    <w:tmpl w:val="3328D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D50441"/>
    <w:multiLevelType w:val="hybridMultilevel"/>
    <w:tmpl w:val="16F0786E"/>
    <w:lvl w:ilvl="0" w:tplc="650877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3503"/>
    <w:rsid w:val="00001BBF"/>
    <w:rsid w:val="00005646"/>
    <w:rsid w:val="00005854"/>
    <w:rsid w:val="000211CA"/>
    <w:rsid w:val="0002210E"/>
    <w:rsid w:val="000235F1"/>
    <w:rsid w:val="00030F57"/>
    <w:rsid w:val="0003422B"/>
    <w:rsid w:val="00035893"/>
    <w:rsid w:val="00035E3F"/>
    <w:rsid w:val="000428F8"/>
    <w:rsid w:val="00047C9B"/>
    <w:rsid w:val="00060615"/>
    <w:rsid w:val="00063A2F"/>
    <w:rsid w:val="000824B6"/>
    <w:rsid w:val="0008367C"/>
    <w:rsid w:val="0009323A"/>
    <w:rsid w:val="00096AEC"/>
    <w:rsid w:val="000B3329"/>
    <w:rsid w:val="000C68F4"/>
    <w:rsid w:val="000C6BC6"/>
    <w:rsid w:val="000D5D6F"/>
    <w:rsid w:val="000E3C0D"/>
    <w:rsid w:val="000E44B2"/>
    <w:rsid w:val="000E4AC6"/>
    <w:rsid w:val="000E5EEC"/>
    <w:rsid w:val="000F15F9"/>
    <w:rsid w:val="000F4D25"/>
    <w:rsid w:val="000F6605"/>
    <w:rsid w:val="00102B0F"/>
    <w:rsid w:val="00113B99"/>
    <w:rsid w:val="00134A79"/>
    <w:rsid w:val="001375CD"/>
    <w:rsid w:val="00141FFE"/>
    <w:rsid w:val="001549EC"/>
    <w:rsid w:val="0016331E"/>
    <w:rsid w:val="00171AE9"/>
    <w:rsid w:val="00172931"/>
    <w:rsid w:val="00187CEC"/>
    <w:rsid w:val="0019310B"/>
    <w:rsid w:val="001A4583"/>
    <w:rsid w:val="001B2525"/>
    <w:rsid w:val="001B25CA"/>
    <w:rsid w:val="001C5023"/>
    <w:rsid w:val="001D2E52"/>
    <w:rsid w:val="001D300E"/>
    <w:rsid w:val="001D6B2B"/>
    <w:rsid w:val="001F0364"/>
    <w:rsid w:val="001F2638"/>
    <w:rsid w:val="00227385"/>
    <w:rsid w:val="002376D4"/>
    <w:rsid w:val="0024759A"/>
    <w:rsid w:val="00272C28"/>
    <w:rsid w:val="002806BB"/>
    <w:rsid w:val="00297AA3"/>
    <w:rsid w:val="002A548E"/>
    <w:rsid w:val="002B0C42"/>
    <w:rsid w:val="002B1EEE"/>
    <w:rsid w:val="002B24BA"/>
    <w:rsid w:val="002D72AA"/>
    <w:rsid w:val="002E7463"/>
    <w:rsid w:val="002F1615"/>
    <w:rsid w:val="00305B1C"/>
    <w:rsid w:val="00343AF8"/>
    <w:rsid w:val="00344526"/>
    <w:rsid w:val="00345E95"/>
    <w:rsid w:val="00360D96"/>
    <w:rsid w:val="00363396"/>
    <w:rsid w:val="00371EB4"/>
    <w:rsid w:val="003751B9"/>
    <w:rsid w:val="00390977"/>
    <w:rsid w:val="003A2B48"/>
    <w:rsid w:val="003C3DDA"/>
    <w:rsid w:val="00410619"/>
    <w:rsid w:val="004119DA"/>
    <w:rsid w:val="0043166B"/>
    <w:rsid w:val="004326EC"/>
    <w:rsid w:val="004624A9"/>
    <w:rsid w:val="00463614"/>
    <w:rsid w:val="00477628"/>
    <w:rsid w:val="00490377"/>
    <w:rsid w:val="004941CF"/>
    <w:rsid w:val="004A1E4A"/>
    <w:rsid w:val="004A4F29"/>
    <w:rsid w:val="004B0B1F"/>
    <w:rsid w:val="004B4450"/>
    <w:rsid w:val="004E28B2"/>
    <w:rsid w:val="005117F4"/>
    <w:rsid w:val="0051305E"/>
    <w:rsid w:val="005245EA"/>
    <w:rsid w:val="00524935"/>
    <w:rsid w:val="00526AC2"/>
    <w:rsid w:val="0053568B"/>
    <w:rsid w:val="00543A1A"/>
    <w:rsid w:val="00555CB5"/>
    <w:rsid w:val="0056168B"/>
    <w:rsid w:val="00565F91"/>
    <w:rsid w:val="005777D7"/>
    <w:rsid w:val="00591659"/>
    <w:rsid w:val="005949E8"/>
    <w:rsid w:val="005B5231"/>
    <w:rsid w:val="005B6190"/>
    <w:rsid w:val="005C5763"/>
    <w:rsid w:val="005D0E48"/>
    <w:rsid w:val="005E57E0"/>
    <w:rsid w:val="006017F7"/>
    <w:rsid w:val="00604074"/>
    <w:rsid w:val="00606DE2"/>
    <w:rsid w:val="00607E20"/>
    <w:rsid w:val="006211DB"/>
    <w:rsid w:val="00621DDD"/>
    <w:rsid w:val="00624AC8"/>
    <w:rsid w:val="006266F1"/>
    <w:rsid w:val="00660F69"/>
    <w:rsid w:val="00694839"/>
    <w:rsid w:val="006A0900"/>
    <w:rsid w:val="006A4F22"/>
    <w:rsid w:val="006A6C9A"/>
    <w:rsid w:val="006B5231"/>
    <w:rsid w:val="006D082C"/>
    <w:rsid w:val="006D2261"/>
    <w:rsid w:val="006D691C"/>
    <w:rsid w:val="006F1FA5"/>
    <w:rsid w:val="006F4A7C"/>
    <w:rsid w:val="0070791F"/>
    <w:rsid w:val="00716373"/>
    <w:rsid w:val="0072383B"/>
    <w:rsid w:val="00735A65"/>
    <w:rsid w:val="0074300A"/>
    <w:rsid w:val="00753D06"/>
    <w:rsid w:val="00757D29"/>
    <w:rsid w:val="00780E41"/>
    <w:rsid w:val="00793FE7"/>
    <w:rsid w:val="0079519E"/>
    <w:rsid w:val="007A2CD4"/>
    <w:rsid w:val="007A70AD"/>
    <w:rsid w:val="007B4648"/>
    <w:rsid w:val="007B54A4"/>
    <w:rsid w:val="007B7B7C"/>
    <w:rsid w:val="007C6736"/>
    <w:rsid w:val="007D4022"/>
    <w:rsid w:val="007D72D0"/>
    <w:rsid w:val="007E0365"/>
    <w:rsid w:val="007E3EBA"/>
    <w:rsid w:val="007E61E9"/>
    <w:rsid w:val="007F2AB0"/>
    <w:rsid w:val="007F61A0"/>
    <w:rsid w:val="007F763E"/>
    <w:rsid w:val="00803F79"/>
    <w:rsid w:val="008215C0"/>
    <w:rsid w:val="00824025"/>
    <w:rsid w:val="008366F9"/>
    <w:rsid w:val="00851C52"/>
    <w:rsid w:val="00852A56"/>
    <w:rsid w:val="008747DD"/>
    <w:rsid w:val="00883199"/>
    <w:rsid w:val="008914A7"/>
    <w:rsid w:val="0089285F"/>
    <w:rsid w:val="008B5A4C"/>
    <w:rsid w:val="008F0D0A"/>
    <w:rsid w:val="008F203E"/>
    <w:rsid w:val="008F3CCF"/>
    <w:rsid w:val="008F7F9E"/>
    <w:rsid w:val="009068CD"/>
    <w:rsid w:val="00913DAD"/>
    <w:rsid w:val="00940C6C"/>
    <w:rsid w:val="00951F04"/>
    <w:rsid w:val="00957C87"/>
    <w:rsid w:val="00966BF7"/>
    <w:rsid w:val="00986306"/>
    <w:rsid w:val="0099692D"/>
    <w:rsid w:val="009A42F2"/>
    <w:rsid w:val="009B27E2"/>
    <w:rsid w:val="009B5274"/>
    <w:rsid w:val="009B6ADA"/>
    <w:rsid w:val="009C6308"/>
    <w:rsid w:val="009D0D2E"/>
    <w:rsid w:val="00A042C2"/>
    <w:rsid w:val="00A05BB1"/>
    <w:rsid w:val="00A31AAF"/>
    <w:rsid w:val="00A34498"/>
    <w:rsid w:val="00A96188"/>
    <w:rsid w:val="00AA3FBB"/>
    <w:rsid w:val="00AB2DAA"/>
    <w:rsid w:val="00AB4414"/>
    <w:rsid w:val="00AB5A7F"/>
    <w:rsid w:val="00AF0028"/>
    <w:rsid w:val="00AF4C2A"/>
    <w:rsid w:val="00B01E26"/>
    <w:rsid w:val="00B029AB"/>
    <w:rsid w:val="00B04927"/>
    <w:rsid w:val="00B121AC"/>
    <w:rsid w:val="00B27D65"/>
    <w:rsid w:val="00B341BA"/>
    <w:rsid w:val="00B35F82"/>
    <w:rsid w:val="00B41DD4"/>
    <w:rsid w:val="00B454CE"/>
    <w:rsid w:val="00B47B3F"/>
    <w:rsid w:val="00B74B23"/>
    <w:rsid w:val="00B83A3D"/>
    <w:rsid w:val="00B859F5"/>
    <w:rsid w:val="00B96A6B"/>
    <w:rsid w:val="00BA160C"/>
    <w:rsid w:val="00BA2A5E"/>
    <w:rsid w:val="00BB786F"/>
    <w:rsid w:val="00BC2B12"/>
    <w:rsid w:val="00BC339D"/>
    <w:rsid w:val="00BC6E2B"/>
    <w:rsid w:val="00BD4F86"/>
    <w:rsid w:val="00BE67D2"/>
    <w:rsid w:val="00C07AAB"/>
    <w:rsid w:val="00C15024"/>
    <w:rsid w:val="00C23D59"/>
    <w:rsid w:val="00C258D5"/>
    <w:rsid w:val="00C4728A"/>
    <w:rsid w:val="00C57D02"/>
    <w:rsid w:val="00C62CAD"/>
    <w:rsid w:val="00C66FA9"/>
    <w:rsid w:val="00CA7862"/>
    <w:rsid w:val="00CC3503"/>
    <w:rsid w:val="00CD02B8"/>
    <w:rsid w:val="00CF0472"/>
    <w:rsid w:val="00CF63AF"/>
    <w:rsid w:val="00D11A65"/>
    <w:rsid w:val="00D23704"/>
    <w:rsid w:val="00D23C6E"/>
    <w:rsid w:val="00D265C3"/>
    <w:rsid w:val="00D3546B"/>
    <w:rsid w:val="00D3757B"/>
    <w:rsid w:val="00D461E8"/>
    <w:rsid w:val="00D46C81"/>
    <w:rsid w:val="00D47EBE"/>
    <w:rsid w:val="00D5698E"/>
    <w:rsid w:val="00D7050A"/>
    <w:rsid w:val="00D733AC"/>
    <w:rsid w:val="00D84C66"/>
    <w:rsid w:val="00DA28A2"/>
    <w:rsid w:val="00DD5456"/>
    <w:rsid w:val="00DE778C"/>
    <w:rsid w:val="00DF069B"/>
    <w:rsid w:val="00DF2487"/>
    <w:rsid w:val="00E40AA7"/>
    <w:rsid w:val="00E41A0F"/>
    <w:rsid w:val="00E52296"/>
    <w:rsid w:val="00E60526"/>
    <w:rsid w:val="00E61ADB"/>
    <w:rsid w:val="00E65C51"/>
    <w:rsid w:val="00E70EFC"/>
    <w:rsid w:val="00E74729"/>
    <w:rsid w:val="00E74AB1"/>
    <w:rsid w:val="00E93E3F"/>
    <w:rsid w:val="00E94701"/>
    <w:rsid w:val="00EA668E"/>
    <w:rsid w:val="00EB6DA1"/>
    <w:rsid w:val="00ED0400"/>
    <w:rsid w:val="00EF187C"/>
    <w:rsid w:val="00EF2197"/>
    <w:rsid w:val="00F27196"/>
    <w:rsid w:val="00F372EF"/>
    <w:rsid w:val="00F505D8"/>
    <w:rsid w:val="00F525B4"/>
    <w:rsid w:val="00F84723"/>
    <w:rsid w:val="00F8579D"/>
    <w:rsid w:val="00F86DD9"/>
    <w:rsid w:val="00F86EAC"/>
    <w:rsid w:val="00F87290"/>
    <w:rsid w:val="00F95A00"/>
    <w:rsid w:val="00F96512"/>
    <w:rsid w:val="00FA463D"/>
    <w:rsid w:val="00FA65B8"/>
    <w:rsid w:val="00FB6C47"/>
    <w:rsid w:val="00FB7621"/>
    <w:rsid w:val="00FC43DF"/>
    <w:rsid w:val="00FC4E18"/>
    <w:rsid w:val="00FE0FCE"/>
    <w:rsid w:val="00FE1498"/>
    <w:rsid w:val="00FF3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D2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2261"/>
  </w:style>
  <w:style w:type="paragraph" w:styleId="Footer">
    <w:name w:val="footer"/>
    <w:basedOn w:val="Normal"/>
    <w:link w:val="FooterChar"/>
    <w:uiPriority w:val="99"/>
    <w:semiHidden/>
    <w:unhideWhenUsed/>
    <w:rsid w:val="006D22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2261"/>
  </w:style>
  <w:style w:type="paragraph" w:customStyle="1" w:styleId="header1">
    <w:name w:val="header1"/>
    <w:basedOn w:val="Normal"/>
    <w:rsid w:val="000C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C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211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606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2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8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79931-81E6-4DF3-A498-1D8637189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12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Customs</cp:lastModifiedBy>
  <cp:revision>10</cp:revision>
  <cp:lastPrinted>2016-12-01T07:12:00Z</cp:lastPrinted>
  <dcterms:created xsi:type="dcterms:W3CDTF">2016-12-28T15:44:00Z</dcterms:created>
  <dcterms:modified xsi:type="dcterms:W3CDTF">2019-04-29T09:12:00Z</dcterms:modified>
</cp:coreProperties>
</file>